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F9E6" w14:textId="77777777" w:rsidR="00502207" w:rsidRDefault="00502207">
      <w:pPr>
        <w:rPr>
          <w:rFonts w:ascii="Arial" w:hAnsi="Arial" w:cs="Arial"/>
          <w:sz w:val="32"/>
          <w:szCs w:val="32"/>
        </w:rPr>
      </w:pPr>
      <w:r w:rsidRPr="00502207">
        <w:rPr>
          <w:rFonts w:ascii="Arial" w:hAnsi="Arial" w:cs="Arial"/>
          <w:b/>
          <w:bCs/>
          <w:color w:val="7030A0"/>
          <w:sz w:val="32"/>
          <w:szCs w:val="32"/>
        </w:rPr>
        <w:t>6.1 Please outline how you propose to fund the price or rent you are prepared to pay for the land, and your proposed use of the land</w:t>
      </w:r>
      <w:r w:rsidRPr="00502207">
        <w:rPr>
          <w:rFonts w:ascii="Arial" w:hAnsi="Arial" w:cs="Arial"/>
          <w:sz w:val="32"/>
          <w:szCs w:val="32"/>
        </w:rPr>
        <w:t xml:space="preserve">. </w:t>
      </w:r>
    </w:p>
    <w:p w14:paraId="788ACF4D" w14:textId="0CF0CF63" w:rsidR="00502207" w:rsidRDefault="00502207">
      <w:pPr>
        <w:rPr>
          <w:rFonts w:ascii="Arial" w:hAnsi="Arial" w:cs="Arial"/>
          <w:color w:val="0070C0"/>
          <w:sz w:val="24"/>
          <w:szCs w:val="24"/>
        </w:rPr>
      </w:pPr>
      <w:r w:rsidRPr="00502207">
        <w:rPr>
          <w:rFonts w:ascii="Arial" w:hAnsi="Arial" w:cs="Arial"/>
          <w:color w:val="0070C0"/>
          <w:sz w:val="24"/>
          <w:szCs w:val="24"/>
        </w:rPr>
        <w:t>You should show your calculations of the costs associated with the transfer of the land or building and your future use of it, including any redevelopment, ongoing maintenance and the costs of your activities. All proposed income and investment should be identified, including volunteering and donations. If you intend to apply for grants or loans you should demonstrate that your proposals are eligible for the relevant scheme, according to the guidance available for applicants.</w:t>
      </w:r>
    </w:p>
    <w:p w14:paraId="0D50D2D9" w14:textId="70B5860D" w:rsidR="00502207" w:rsidRDefault="00502207">
      <w:pPr>
        <w:rPr>
          <w:rFonts w:ascii="Arial" w:hAnsi="Arial" w:cs="Arial"/>
          <w:color w:val="0070C0"/>
          <w:sz w:val="24"/>
          <w:szCs w:val="24"/>
        </w:rPr>
      </w:pPr>
    </w:p>
    <w:p w14:paraId="7EE49BE7" w14:textId="7CE83B27" w:rsidR="00502207" w:rsidRDefault="00502207">
      <w:pPr>
        <w:rPr>
          <w:rFonts w:ascii="Arial" w:hAnsi="Arial" w:cs="Arial"/>
          <w:sz w:val="24"/>
          <w:szCs w:val="24"/>
        </w:rPr>
      </w:pPr>
      <w:r>
        <w:rPr>
          <w:rFonts w:ascii="Arial" w:hAnsi="Arial" w:cs="Arial"/>
          <w:sz w:val="24"/>
          <w:szCs w:val="24"/>
        </w:rPr>
        <w:t>Over the last 3 years of running the organisation we have</w:t>
      </w:r>
      <w:r w:rsidR="0065777A">
        <w:rPr>
          <w:rFonts w:ascii="Arial" w:hAnsi="Arial" w:cs="Arial"/>
          <w:sz w:val="24"/>
          <w:szCs w:val="24"/>
        </w:rPr>
        <w:t xml:space="preserve"> been successfully awarded</w:t>
      </w:r>
      <w:r>
        <w:rPr>
          <w:rFonts w:ascii="Arial" w:hAnsi="Arial" w:cs="Arial"/>
          <w:sz w:val="24"/>
          <w:szCs w:val="24"/>
        </w:rPr>
        <w:t xml:space="preserve"> 90% of the funding that we have requested for. </w:t>
      </w:r>
    </w:p>
    <w:p w14:paraId="148E595D" w14:textId="7B2F16E1" w:rsidR="00502207" w:rsidRDefault="00502207">
      <w:pPr>
        <w:rPr>
          <w:rFonts w:ascii="Arial" w:hAnsi="Arial" w:cs="Arial"/>
          <w:sz w:val="24"/>
          <w:szCs w:val="24"/>
        </w:rPr>
      </w:pPr>
      <w:r>
        <w:rPr>
          <w:rFonts w:ascii="Arial" w:hAnsi="Arial" w:cs="Arial"/>
          <w:sz w:val="24"/>
          <w:szCs w:val="24"/>
        </w:rPr>
        <w:t xml:space="preserve">Here are the lists of funders that we would approach again for costs and maintaining the organisation. </w:t>
      </w:r>
    </w:p>
    <w:p w14:paraId="588DA41B" w14:textId="19DACEAA"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 xml:space="preserve">The </w:t>
      </w:r>
      <w:proofErr w:type="spellStart"/>
      <w:r w:rsidRPr="00502207">
        <w:rPr>
          <w:rFonts w:ascii="Arial" w:hAnsi="Arial" w:cs="Arial"/>
          <w:sz w:val="24"/>
          <w:szCs w:val="24"/>
        </w:rPr>
        <w:t>Holywood</w:t>
      </w:r>
      <w:proofErr w:type="spellEnd"/>
      <w:r w:rsidRPr="00502207">
        <w:rPr>
          <w:rFonts w:ascii="Arial" w:hAnsi="Arial" w:cs="Arial"/>
          <w:sz w:val="24"/>
          <w:szCs w:val="24"/>
        </w:rPr>
        <w:t xml:space="preserve"> Trust</w:t>
      </w:r>
    </w:p>
    <w:p w14:paraId="7A371E6E" w14:textId="3FA31FF0"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Tesco Grant</w:t>
      </w:r>
    </w:p>
    <w:p w14:paraId="6F518F69" w14:textId="5883F0E7"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 xml:space="preserve">The National Lottery </w:t>
      </w:r>
    </w:p>
    <w:p w14:paraId="58BDAE6D" w14:textId="40F89B37"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 xml:space="preserve">ANCBC </w:t>
      </w:r>
    </w:p>
    <w:p w14:paraId="1C675F54" w14:textId="2478832E"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DECBG</w:t>
      </w:r>
    </w:p>
    <w:p w14:paraId="3E4D4837" w14:textId="23FD2BD0"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Corra Foundation</w:t>
      </w:r>
    </w:p>
    <w:p w14:paraId="42868BD3" w14:textId="37651095" w:rsidR="00502207" w:rsidRP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Foundation Scotland</w:t>
      </w:r>
    </w:p>
    <w:p w14:paraId="3B39FDE5" w14:textId="6B4D1CCF" w:rsidR="00502207" w:rsidRPr="00502207" w:rsidRDefault="00502207" w:rsidP="00502207">
      <w:pPr>
        <w:pStyle w:val="ListParagraph"/>
        <w:numPr>
          <w:ilvl w:val="0"/>
          <w:numId w:val="1"/>
        </w:numPr>
        <w:rPr>
          <w:rFonts w:ascii="Arial" w:hAnsi="Arial" w:cs="Arial"/>
          <w:sz w:val="24"/>
          <w:szCs w:val="24"/>
        </w:rPr>
      </w:pPr>
      <w:proofErr w:type="spellStart"/>
      <w:r w:rsidRPr="00502207">
        <w:rPr>
          <w:rFonts w:ascii="Arial" w:hAnsi="Arial" w:cs="Arial"/>
          <w:sz w:val="24"/>
          <w:szCs w:val="24"/>
        </w:rPr>
        <w:t>Muirhill</w:t>
      </w:r>
      <w:proofErr w:type="spellEnd"/>
      <w:r w:rsidRPr="00502207">
        <w:rPr>
          <w:rFonts w:ascii="Arial" w:hAnsi="Arial" w:cs="Arial"/>
          <w:sz w:val="24"/>
          <w:szCs w:val="24"/>
        </w:rPr>
        <w:t xml:space="preserve"> Energy </w:t>
      </w:r>
    </w:p>
    <w:p w14:paraId="0857153B" w14:textId="2E546162" w:rsidR="00502207" w:rsidRDefault="00502207" w:rsidP="00502207">
      <w:pPr>
        <w:pStyle w:val="ListParagraph"/>
        <w:numPr>
          <w:ilvl w:val="0"/>
          <w:numId w:val="1"/>
        </w:numPr>
        <w:rPr>
          <w:rFonts w:ascii="Arial" w:hAnsi="Arial" w:cs="Arial"/>
          <w:sz w:val="24"/>
          <w:szCs w:val="24"/>
        </w:rPr>
      </w:pPr>
      <w:r w:rsidRPr="00502207">
        <w:rPr>
          <w:rFonts w:ascii="Arial" w:hAnsi="Arial" w:cs="Arial"/>
          <w:sz w:val="24"/>
          <w:szCs w:val="24"/>
        </w:rPr>
        <w:t>CORRA Foundation</w:t>
      </w:r>
    </w:p>
    <w:p w14:paraId="7628C17E" w14:textId="766C6803" w:rsidR="00502207" w:rsidRDefault="00502207" w:rsidP="00502207">
      <w:pPr>
        <w:rPr>
          <w:rFonts w:ascii="Arial" w:hAnsi="Arial" w:cs="Arial"/>
          <w:sz w:val="24"/>
          <w:szCs w:val="24"/>
        </w:rPr>
      </w:pPr>
      <w:r>
        <w:rPr>
          <w:rFonts w:ascii="Arial" w:hAnsi="Arial" w:cs="Arial"/>
          <w:sz w:val="24"/>
          <w:szCs w:val="24"/>
        </w:rPr>
        <w:t xml:space="preserve">We have recently applied for more funding to National Lottery for Young Start. We have applied for a </w:t>
      </w:r>
      <w:r w:rsidR="008F2DE5">
        <w:rPr>
          <w:rFonts w:ascii="Arial" w:hAnsi="Arial" w:cs="Arial"/>
          <w:sz w:val="24"/>
          <w:szCs w:val="24"/>
        </w:rPr>
        <w:t>development</w:t>
      </w:r>
      <w:r>
        <w:rPr>
          <w:rFonts w:ascii="Arial" w:hAnsi="Arial" w:cs="Arial"/>
          <w:sz w:val="24"/>
          <w:szCs w:val="24"/>
        </w:rPr>
        <w:t xml:space="preserve"> package for 3 years. </w:t>
      </w:r>
    </w:p>
    <w:p w14:paraId="379C6A1F" w14:textId="77777777" w:rsidR="0065777A" w:rsidRDefault="0065777A" w:rsidP="00502207">
      <w:pPr>
        <w:rPr>
          <w:rFonts w:ascii="Arial" w:hAnsi="Arial" w:cs="Arial"/>
          <w:sz w:val="24"/>
          <w:szCs w:val="24"/>
        </w:rPr>
      </w:pPr>
      <w:r>
        <w:rPr>
          <w:rFonts w:ascii="Arial" w:hAnsi="Arial" w:cs="Arial"/>
          <w:sz w:val="24"/>
          <w:szCs w:val="24"/>
        </w:rPr>
        <w:t xml:space="preserve">For the bigger projects we will be looking at </w:t>
      </w:r>
    </w:p>
    <w:p w14:paraId="48A98799" w14:textId="7FA1DAE1" w:rsidR="0065777A" w:rsidRDefault="0065777A" w:rsidP="0065777A">
      <w:pPr>
        <w:pStyle w:val="ListParagraph"/>
        <w:numPr>
          <w:ilvl w:val="0"/>
          <w:numId w:val="2"/>
        </w:numPr>
        <w:rPr>
          <w:rFonts w:ascii="Arial" w:hAnsi="Arial" w:cs="Arial"/>
          <w:sz w:val="24"/>
          <w:szCs w:val="24"/>
        </w:rPr>
      </w:pPr>
      <w:r w:rsidRPr="0065777A">
        <w:rPr>
          <w:rFonts w:ascii="Arial" w:hAnsi="Arial" w:cs="Arial"/>
          <w:sz w:val="24"/>
          <w:szCs w:val="24"/>
        </w:rPr>
        <w:t>Robertson Trust</w:t>
      </w:r>
    </w:p>
    <w:p w14:paraId="58FD026A" w14:textId="61DD6B9F" w:rsidR="008B4905" w:rsidRDefault="008B4905" w:rsidP="0065777A">
      <w:pPr>
        <w:pStyle w:val="ListParagraph"/>
        <w:numPr>
          <w:ilvl w:val="0"/>
          <w:numId w:val="2"/>
        </w:numPr>
        <w:rPr>
          <w:rFonts w:ascii="Arial" w:hAnsi="Arial" w:cs="Arial"/>
          <w:sz w:val="24"/>
          <w:szCs w:val="24"/>
        </w:rPr>
      </w:pPr>
      <w:r>
        <w:rPr>
          <w:rFonts w:ascii="Arial" w:hAnsi="Arial" w:cs="Arial"/>
          <w:sz w:val="24"/>
          <w:szCs w:val="24"/>
        </w:rPr>
        <w:t>Garfield Western</w:t>
      </w:r>
    </w:p>
    <w:p w14:paraId="7F56E24B" w14:textId="0A488949" w:rsidR="0065777A" w:rsidRPr="0065777A" w:rsidRDefault="0065777A" w:rsidP="00ED6D7B">
      <w:pPr>
        <w:pStyle w:val="ListParagraph"/>
        <w:rPr>
          <w:rFonts w:ascii="Arial" w:hAnsi="Arial" w:cs="Arial"/>
          <w:sz w:val="24"/>
          <w:szCs w:val="24"/>
        </w:rPr>
      </w:pPr>
    </w:p>
    <w:p w14:paraId="339FFFD0" w14:textId="56511510" w:rsidR="0065777A" w:rsidRDefault="0065777A" w:rsidP="00502207">
      <w:pPr>
        <w:rPr>
          <w:rFonts w:ascii="Arial" w:hAnsi="Arial" w:cs="Arial"/>
          <w:sz w:val="24"/>
          <w:szCs w:val="24"/>
        </w:rPr>
      </w:pPr>
      <w:r>
        <w:rPr>
          <w:rFonts w:ascii="Arial" w:hAnsi="Arial" w:cs="Arial"/>
          <w:sz w:val="24"/>
          <w:szCs w:val="24"/>
        </w:rPr>
        <w:t>This link provided gives us a list of funders that we have used-</w:t>
      </w:r>
    </w:p>
    <w:p w14:paraId="3FEA69F3" w14:textId="4334617D" w:rsidR="0065777A" w:rsidRDefault="00277157" w:rsidP="00502207">
      <w:pPr>
        <w:rPr>
          <w:rFonts w:ascii="Arial" w:hAnsi="Arial" w:cs="Arial"/>
          <w:sz w:val="24"/>
          <w:szCs w:val="24"/>
        </w:rPr>
      </w:pPr>
      <w:hyperlink r:id="rId5" w:history="1">
        <w:r w:rsidR="0065777A" w:rsidRPr="00514C15">
          <w:rPr>
            <w:rStyle w:val="Hyperlink"/>
            <w:rFonts w:ascii="Arial" w:hAnsi="Arial" w:cs="Arial"/>
            <w:sz w:val="24"/>
            <w:szCs w:val="24"/>
          </w:rPr>
          <w:t>https://www.thestablecompany.com/sources-of-funding/community-projects</w:t>
        </w:r>
      </w:hyperlink>
    </w:p>
    <w:p w14:paraId="2A862DE9" w14:textId="789C044E" w:rsidR="0065777A" w:rsidRDefault="0065777A" w:rsidP="00502207">
      <w:pPr>
        <w:rPr>
          <w:rFonts w:ascii="Arial" w:hAnsi="Arial" w:cs="Arial"/>
          <w:sz w:val="24"/>
          <w:szCs w:val="24"/>
        </w:rPr>
      </w:pPr>
    </w:p>
    <w:p w14:paraId="2ACBA424" w14:textId="3CDDEA6E" w:rsidR="00BD4D98" w:rsidRDefault="0065777A" w:rsidP="00502207">
      <w:pPr>
        <w:rPr>
          <w:rFonts w:ascii="Arial" w:hAnsi="Arial" w:cs="Arial"/>
          <w:sz w:val="24"/>
          <w:szCs w:val="24"/>
        </w:rPr>
      </w:pPr>
      <w:r>
        <w:rPr>
          <w:rFonts w:ascii="Arial" w:hAnsi="Arial" w:cs="Arial"/>
          <w:sz w:val="24"/>
          <w:szCs w:val="24"/>
        </w:rPr>
        <w:t xml:space="preserve">We also have good contacts with Third Sector that has given us good advice and pointed us in the right direction. We plan to use Third Sector when it comes to funding for our RHYO HQ building. Now that we have a Portacabin/container in place we can then begin to look at larger funders for our Community Programme and the RHYO HQ building. HOWEVER, we cannot proceed with this until we have </w:t>
      </w:r>
      <w:r>
        <w:rPr>
          <w:rFonts w:ascii="Arial" w:hAnsi="Arial" w:cs="Arial"/>
          <w:sz w:val="24"/>
          <w:szCs w:val="24"/>
        </w:rPr>
        <w:lastRenderedPageBreak/>
        <w:t xml:space="preserve">secured the land. As this would be meaningless to continue our project without having the land. </w:t>
      </w:r>
    </w:p>
    <w:p w14:paraId="202B0267" w14:textId="6FFA5EF8" w:rsidR="00A215B9" w:rsidRDefault="00BD4D98" w:rsidP="00502207">
      <w:pPr>
        <w:rPr>
          <w:rFonts w:ascii="Arial" w:hAnsi="Arial" w:cs="Arial"/>
          <w:sz w:val="24"/>
          <w:szCs w:val="24"/>
        </w:rPr>
      </w:pPr>
      <w:r>
        <w:rPr>
          <w:rFonts w:ascii="Arial" w:hAnsi="Arial" w:cs="Arial"/>
          <w:sz w:val="24"/>
          <w:szCs w:val="24"/>
        </w:rPr>
        <w:t>We are fairly confident that we will be able to secure future funding</w:t>
      </w:r>
      <w:r w:rsidR="00A215B9">
        <w:rPr>
          <w:rFonts w:ascii="Arial" w:hAnsi="Arial" w:cs="Arial"/>
          <w:sz w:val="24"/>
          <w:szCs w:val="24"/>
        </w:rPr>
        <w:t xml:space="preserve"> to support our project.</w:t>
      </w:r>
    </w:p>
    <w:p w14:paraId="506B0941" w14:textId="40051AAD" w:rsidR="00A215B9" w:rsidRDefault="00A215B9" w:rsidP="00502207">
      <w:pPr>
        <w:rPr>
          <w:rFonts w:ascii="Arial" w:hAnsi="Arial" w:cs="Arial"/>
          <w:sz w:val="24"/>
          <w:szCs w:val="24"/>
        </w:rPr>
      </w:pPr>
      <w:r>
        <w:rPr>
          <w:rFonts w:ascii="Arial" w:hAnsi="Arial" w:cs="Arial"/>
          <w:sz w:val="24"/>
          <w:szCs w:val="24"/>
        </w:rPr>
        <w:t xml:space="preserve">Our Activity Centre </w:t>
      </w:r>
      <w:r w:rsidR="00A85001">
        <w:rPr>
          <w:rFonts w:ascii="Arial" w:hAnsi="Arial" w:cs="Arial"/>
          <w:sz w:val="24"/>
          <w:szCs w:val="24"/>
        </w:rPr>
        <w:t xml:space="preserve">project has successfully received its £40,000 grant </w:t>
      </w:r>
      <w:r w:rsidR="00296D4A">
        <w:rPr>
          <w:rFonts w:ascii="Arial" w:hAnsi="Arial" w:cs="Arial"/>
          <w:sz w:val="24"/>
          <w:szCs w:val="24"/>
        </w:rPr>
        <w:t>and now the project can begin to provide its services to the Organisation and the community.</w:t>
      </w:r>
    </w:p>
    <w:p w14:paraId="0A40A37B" w14:textId="6CCC6D3D" w:rsidR="008B4905" w:rsidRDefault="008B4905" w:rsidP="00502207">
      <w:pPr>
        <w:rPr>
          <w:rFonts w:ascii="Arial" w:hAnsi="Arial" w:cs="Arial"/>
          <w:sz w:val="24"/>
          <w:szCs w:val="24"/>
        </w:rPr>
      </w:pPr>
    </w:p>
    <w:p w14:paraId="47C8A6E2" w14:textId="77777777" w:rsidR="008B4905" w:rsidRPr="008B4905" w:rsidRDefault="008B4905" w:rsidP="008B4905">
      <w:pPr>
        <w:spacing w:after="300" w:line="276" w:lineRule="auto"/>
        <w:rPr>
          <w:rFonts w:ascii="Arial" w:eastAsia="Arial" w:hAnsi="Arial" w:cs="Arial"/>
          <w:bCs/>
          <w:lang w:val="en-US"/>
        </w:rPr>
      </w:pPr>
      <w:bookmarkStart w:id="0" w:name="_Toc293497856"/>
      <w:r w:rsidRPr="008B4905">
        <w:rPr>
          <w:rFonts w:ascii="Arial" w:eastAsia="Arial" w:hAnsi="Arial" w:cs="Arial"/>
          <w:b/>
          <w:bCs/>
          <w:color w:val="B38600"/>
          <w:sz w:val="28"/>
          <w:szCs w:val="28"/>
        </w:rPr>
        <w:t>Section 4: Finance</w:t>
      </w:r>
      <w:bookmarkEnd w:id="0"/>
      <w:r w:rsidRPr="008B4905">
        <w:rPr>
          <w:rFonts w:ascii="Arial" w:eastAsia="Arial" w:hAnsi="Arial" w:cs="Arial"/>
          <w:color w:val="B38600"/>
        </w:rPr>
        <w:br/>
      </w:r>
      <w:r w:rsidRPr="008B4905">
        <w:rPr>
          <w:rFonts w:ascii="Arial" w:eastAsia="Arial" w:hAnsi="Arial" w:cs="Arial"/>
          <w:color w:val="B38600"/>
        </w:rPr>
        <w:br/>
      </w:r>
      <w:r w:rsidRPr="008B4905">
        <w:rPr>
          <w:rFonts w:ascii="Arial" w:eastAsia="Arial" w:hAnsi="Arial" w:cs="Arial"/>
          <w:bCs/>
          <w:lang w:val="en-US"/>
        </w:rPr>
        <w:t xml:space="preserve">Income will be generated from </w:t>
      </w:r>
    </w:p>
    <w:p w14:paraId="77B6FCB9" w14:textId="77777777" w:rsidR="008B4905" w:rsidRPr="008B4905" w:rsidRDefault="008B4905" w:rsidP="008B4905">
      <w:pPr>
        <w:numPr>
          <w:ilvl w:val="0"/>
          <w:numId w:val="3"/>
        </w:numPr>
        <w:spacing w:after="300" w:line="276" w:lineRule="auto"/>
        <w:contextualSpacing/>
        <w:rPr>
          <w:rFonts w:ascii="Arial" w:eastAsia="Arial" w:hAnsi="Arial" w:cs="Arial"/>
          <w:bCs/>
          <w:lang w:val="en-US"/>
        </w:rPr>
      </w:pPr>
      <w:r w:rsidRPr="008B4905">
        <w:rPr>
          <w:rFonts w:ascii="Arial" w:eastAsia="Arial" w:hAnsi="Arial" w:cs="Arial"/>
          <w:bCs/>
          <w:lang w:val="en-US"/>
        </w:rPr>
        <w:t>Fees (£1.50 each)</w:t>
      </w:r>
    </w:p>
    <w:p w14:paraId="420A3021" w14:textId="77777777" w:rsidR="008B4905" w:rsidRPr="008B4905" w:rsidRDefault="008B4905" w:rsidP="008B4905">
      <w:pPr>
        <w:numPr>
          <w:ilvl w:val="0"/>
          <w:numId w:val="3"/>
        </w:numPr>
        <w:spacing w:after="300" w:line="276" w:lineRule="auto"/>
        <w:contextualSpacing/>
        <w:rPr>
          <w:rFonts w:ascii="Arial" w:eastAsia="Arial" w:hAnsi="Arial" w:cs="Arial"/>
          <w:bCs/>
          <w:lang w:val="en-US"/>
        </w:rPr>
      </w:pPr>
      <w:r w:rsidRPr="008B4905">
        <w:rPr>
          <w:rFonts w:ascii="Arial" w:eastAsia="Arial" w:hAnsi="Arial" w:cs="Arial"/>
          <w:bCs/>
          <w:lang w:val="en-US"/>
        </w:rPr>
        <w:t>Local fundraisers</w:t>
      </w:r>
    </w:p>
    <w:p w14:paraId="0FD072A7" w14:textId="77777777" w:rsidR="008B4905" w:rsidRDefault="008B4905" w:rsidP="008B4905">
      <w:pPr>
        <w:numPr>
          <w:ilvl w:val="0"/>
          <w:numId w:val="3"/>
        </w:numPr>
        <w:spacing w:after="300" w:line="276" w:lineRule="auto"/>
        <w:contextualSpacing/>
        <w:rPr>
          <w:rFonts w:ascii="Arial" w:eastAsia="Arial" w:hAnsi="Arial" w:cs="Arial"/>
          <w:bCs/>
          <w:lang w:val="en-US"/>
        </w:rPr>
      </w:pPr>
      <w:r w:rsidRPr="008B4905">
        <w:rPr>
          <w:rFonts w:ascii="Arial" w:eastAsia="Arial" w:hAnsi="Arial" w:cs="Arial"/>
          <w:bCs/>
          <w:lang w:val="en-US"/>
        </w:rPr>
        <w:t>Grants</w:t>
      </w:r>
    </w:p>
    <w:p w14:paraId="6E3F10B9" w14:textId="77777777" w:rsidR="008B4905" w:rsidRPr="008B4905" w:rsidRDefault="008B4905" w:rsidP="008B4905">
      <w:pPr>
        <w:spacing w:after="300" w:line="276" w:lineRule="auto"/>
        <w:ind w:left="360"/>
        <w:contextualSpacing/>
        <w:rPr>
          <w:rFonts w:ascii="Arial" w:eastAsia="Arial" w:hAnsi="Arial" w:cs="Arial"/>
          <w:bCs/>
          <w:lang w:val="en-US"/>
        </w:rPr>
      </w:pPr>
    </w:p>
    <w:p w14:paraId="0DC30EF6" w14:textId="4ACB245E" w:rsidR="008B4905" w:rsidRPr="008B4905" w:rsidRDefault="008B4905" w:rsidP="008B4905">
      <w:pPr>
        <w:spacing w:after="300" w:line="276" w:lineRule="auto"/>
        <w:contextualSpacing/>
        <w:rPr>
          <w:rFonts w:ascii="Arial" w:eastAsia="Arial" w:hAnsi="Arial" w:cs="Arial"/>
          <w:bCs/>
          <w:lang w:val="en-US"/>
        </w:rPr>
      </w:pPr>
      <w:r w:rsidRPr="008B4905">
        <w:rPr>
          <w:rFonts w:ascii="Arial" w:eastAsia="Arial" w:hAnsi="Arial" w:cs="Arial"/>
          <w:b/>
          <w:bCs/>
          <w:color w:val="B38600"/>
          <w:sz w:val="24"/>
          <w:szCs w:val="24"/>
        </w:rPr>
        <w:t>Income from Fees</w:t>
      </w:r>
    </w:p>
    <w:tbl>
      <w:tblPr>
        <w:tblStyle w:val="PlainTable11"/>
        <w:tblpPr w:leftFromText="180" w:rightFromText="180" w:vertAnchor="text" w:horzAnchor="margin" w:tblpY="296"/>
        <w:tblW w:w="0" w:type="auto"/>
        <w:tblLook w:val="04A0" w:firstRow="1" w:lastRow="0" w:firstColumn="1" w:lastColumn="0" w:noHBand="0" w:noVBand="1"/>
      </w:tblPr>
      <w:tblGrid>
        <w:gridCol w:w="2005"/>
        <w:gridCol w:w="4084"/>
        <w:gridCol w:w="2927"/>
      </w:tblGrid>
      <w:tr w:rsidR="008B4905" w:rsidRPr="008B4905" w14:paraId="2B643004" w14:textId="77777777" w:rsidTr="006C7CF9">
        <w:trPr>
          <w:cnfStyle w:val="100000000000" w:firstRow="1" w:lastRow="0" w:firstColumn="0" w:lastColumn="0" w:oddVBand="0" w:evenVBand="0" w:oddHBand="0"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2031" w:type="dxa"/>
          </w:tcPr>
          <w:p w14:paraId="0F219BD5" w14:textId="77777777" w:rsidR="008B4905" w:rsidRPr="008B4905" w:rsidRDefault="008B4905" w:rsidP="008B4905">
            <w:pPr>
              <w:spacing w:after="300" w:line="276" w:lineRule="auto"/>
              <w:rPr>
                <w:rFonts w:ascii="Arial" w:eastAsia="Arial" w:hAnsi="Arial" w:cs="Arial"/>
              </w:rPr>
            </w:pPr>
            <w:bookmarkStart w:id="1" w:name="_Hlk61633760"/>
            <w:r w:rsidRPr="008B4905">
              <w:rPr>
                <w:rFonts w:ascii="Arial" w:eastAsia="Arial" w:hAnsi="Arial" w:cs="Arial"/>
              </w:rPr>
              <w:t>Year</w:t>
            </w:r>
          </w:p>
        </w:tc>
        <w:tc>
          <w:tcPr>
            <w:tcW w:w="4138" w:type="dxa"/>
          </w:tcPr>
          <w:p w14:paraId="1763F127" w14:textId="77777777" w:rsidR="008B4905" w:rsidRPr="008B4905" w:rsidRDefault="008B4905" w:rsidP="008B4905">
            <w:pPr>
              <w:spacing w:after="30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Average Weekly Attendance</w:t>
            </w:r>
          </w:p>
        </w:tc>
        <w:tc>
          <w:tcPr>
            <w:tcW w:w="2961" w:type="dxa"/>
          </w:tcPr>
          <w:p w14:paraId="7027368A" w14:textId="77777777" w:rsidR="008B4905" w:rsidRPr="008B4905" w:rsidRDefault="008B4905" w:rsidP="008B4905">
            <w:pPr>
              <w:spacing w:after="300" w:line="276" w:lineRule="auto"/>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Annual Income</w:t>
            </w:r>
          </w:p>
        </w:tc>
      </w:tr>
      <w:tr w:rsidR="008B4905" w:rsidRPr="008B4905" w14:paraId="677B89A1" w14:textId="77777777" w:rsidTr="008B49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31" w:type="dxa"/>
          </w:tcPr>
          <w:p w14:paraId="3D92C1E0" w14:textId="77777777" w:rsidR="008B4905" w:rsidRPr="008B4905" w:rsidRDefault="008B4905" w:rsidP="008B4905">
            <w:pPr>
              <w:spacing w:after="300" w:line="276" w:lineRule="auto"/>
              <w:rPr>
                <w:rFonts w:ascii="Arial" w:eastAsia="Arial" w:hAnsi="Arial" w:cs="Arial"/>
              </w:rPr>
            </w:pPr>
            <w:r w:rsidRPr="008B4905">
              <w:rPr>
                <w:rFonts w:ascii="Arial" w:eastAsia="Arial" w:hAnsi="Arial" w:cs="Arial"/>
              </w:rPr>
              <w:t>1</w:t>
            </w:r>
          </w:p>
        </w:tc>
        <w:tc>
          <w:tcPr>
            <w:tcW w:w="4138" w:type="dxa"/>
          </w:tcPr>
          <w:p w14:paraId="42247F99"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50</w:t>
            </w:r>
          </w:p>
        </w:tc>
        <w:tc>
          <w:tcPr>
            <w:tcW w:w="2961" w:type="dxa"/>
          </w:tcPr>
          <w:p w14:paraId="0D3FE687"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£2,925</w:t>
            </w:r>
          </w:p>
        </w:tc>
      </w:tr>
      <w:tr w:rsidR="008B4905" w:rsidRPr="008B4905" w14:paraId="1E51B3DB" w14:textId="77777777" w:rsidTr="006C7CF9">
        <w:trPr>
          <w:trHeight w:val="334"/>
        </w:trPr>
        <w:tc>
          <w:tcPr>
            <w:cnfStyle w:val="001000000000" w:firstRow="0" w:lastRow="0" w:firstColumn="1" w:lastColumn="0" w:oddVBand="0" w:evenVBand="0" w:oddHBand="0" w:evenHBand="0" w:firstRowFirstColumn="0" w:firstRowLastColumn="0" w:lastRowFirstColumn="0" w:lastRowLastColumn="0"/>
            <w:tcW w:w="2031" w:type="dxa"/>
          </w:tcPr>
          <w:p w14:paraId="095BD55C" w14:textId="77777777" w:rsidR="008B4905" w:rsidRPr="008B4905" w:rsidRDefault="008B4905" w:rsidP="008B4905">
            <w:pPr>
              <w:spacing w:after="300" w:line="276" w:lineRule="auto"/>
              <w:rPr>
                <w:rFonts w:ascii="Arial" w:eastAsia="Arial" w:hAnsi="Arial" w:cs="Arial"/>
              </w:rPr>
            </w:pPr>
            <w:r w:rsidRPr="008B4905">
              <w:rPr>
                <w:rFonts w:ascii="Arial" w:eastAsia="Arial" w:hAnsi="Arial" w:cs="Arial"/>
              </w:rPr>
              <w:t>2</w:t>
            </w:r>
          </w:p>
        </w:tc>
        <w:tc>
          <w:tcPr>
            <w:tcW w:w="4138" w:type="dxa"/>
          </w:tcPr>
          <w:p w14:paraId="2314E52B" w14:textId="77777777" w:rsidR="008B4905" w:rsidRPr="008B4905" w:rsidRDefault="008B4905" w:rsidP="008B4905">
            <w:pPr>
              <w:spacing w:after="3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75</w:t>
            </w:r>
          </w:p>
        </w:tc>
        <w:tc>
          <w:tcPr>
            <w:tcW w:w="2961" w:type="dxa"/>
          </w:tcPr>
          <w:p w14:paraId="73A865AE" w14:textId="77777777" w:rsidR="008B4905" w:rsidRPr="008B4905" w:rsidRDefault="008B4905" w:rsidP="008B4905">
            <w:pPr>
              <w:spacing w:after="3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£4,387.50</w:t>
            </w:r>
          </w:p>
        </w:tc>
      </w:tr>
      <w:tr w:rsidR="008B4905" w:rsidRPr="008B4905" w14:paraId="471B032B" w14:textId="77777777" w:rsidTr="008B490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031" w:type="dxa"/>
          </w:tcPr>
          <w:p w14:paraId="3F6DA4E9" w14:textId="77777777" w:rsidR="008B4905" w:rsidRPr="008B4905" w:rsidRDefault="008B4905" w:rsidP="008B4905">
            <w:pPr>
              <w:spacing w:after="300" w:line="276" w:lineRule="auto"/>
              <w:rPr>
                <w:rFonts w:ascii="Arial" w:eastAsia="Arial" w:hAnsi="Arial" w:cs="Arial"/>
              </w:rPr>
            </w:pPr>
            <w:r w:rsidRPr="008B4905">
              <w:rPr>
                <w:rFonts w:ascii="Arial" w:eastAsia="Arial" w:hAnsi="Arial" w:cs="Arial"/>
              </w:rPr>
              <w:t>3</w:t>
            </w:r>
          </w:p>
        </w:tc>
        <w:tc>
          <w:tcPr>
            <w:tcW w:w="4138" w:type="dxa"/>
          </w:tcPr>
          <w:p w14:paraId="6C5C5C01"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120</w:t>
            </w:r>
          </w:p>
        </w:tc>
        <w:tc>
          <w:tcPr>
            <w:tcW w:w="2961" w:type="dxa"/>
          </w:tcPr>
          <w:p w14:paraId="2E4278A4"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£7,020</w:t>
            </w:r>
          </w:p>
        </w:tc>
      </w:tr>
      <w:tr w:rsidR="008B4905" w:rsidRPr="008B4905" w14:paraId="309B6ADB" w14:textId="77777777" w:rsidTr="006C7CF9">
        <w:trPr>
          <w:trHeight w:val="334"/>
        </w:trPr>
        <w:tc>
          <w:tcPr>
            <w:cnfStyle w:val="001000000000" w:firstRow="0" w:lastRow="0" w:firstColumn="1" w:lastColumn="0" w:oddVBand="0" w:evenVBand="0" w:oddHBand="0" w:evenHBand="0" w:firstRowFirstColumn="0" w:firstRowLastColumn="0" w:lastRowFirstColumn="0" w:lastRowLastColumn="0"/>
            <w:tcW w:w="2031" w:type="dxa"/>
          </w:tcPr>
          <w:p w14:paraId="72556F6C" w14:textId="77777777" w:rsidR="008B4905" w:rsidRPr="008B4905" w:rsidRDefault="008B4905" w:rsidP="008B4905">
            <w:pPr>
              <w:spacing w:after="300" w:line="276" w:lineRule="auto"/>
              <w:rPr>
                <w:rFonts w:ascii="Arial" w:eastAsia="Arial" w:hAnsi="Arial" w:cs="Arial"/>
              </w:rPr>
            </w:pPr>
            <w:r w:rsidRPr="008B4905">
              <w:rPr>
                <w:rFonts w:ascii="Arial" w:eastAsia="Arial" w:hAnsi="Arial" w:cs="Arial"/>
              </w:rPr>
              <w:t>4</w:t>
            </w:r>
          </w:p>
        </w:tc>
        <w:tc>
          <w:tcPr>
            <w:tcW w:w="4138" w:type="dxa"/>
          </w:tcPr>
          <w:p w14:paraId="52A0642A" w14:textId="77777777" w:rsidR="008B4905" w:rsidRPr="008B4905" w:rsidRDefault="008B4905" w:rsidP="008B4905">
            <w:pPr>
              <w:spacing w:after="3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140</w:t>
            </w:r>
          </w:p>
        </w:tc>
        <w:tc>
          <w:tcPr>
            <w:tcW w:w="2961" w:type="dxa"/>
          </w:tcPr>
          <w:p w14:paraId="6E2F88AE" w14:textId="77777777" w:rsidR="008B4905" w:rsidRPr="008B4905" w:rsidRDefault="008B4905" w:rsidP="008B4905">
            <w:pPr>
              <w:spacing w:after="300"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£8,190</w:t>
            </w:r>
          </w:p>
        </w:tc>
      </w:tr>
      <w:tr w:rsidR="008B4905" w:rsidRPr="008B4905" w14:paraId="3DEA6A18" w14:textId="77777777" w:rsidTr="008B49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031" w:type="dxa"/>
          </w:tcPr>
          <w:p w14:paraId="555F1FE9" w14:textId="77777777" w:rsidR="008B4905" w:rsidRPr="008B4905" w:rsidRDefault="008B4905" w:rsidP="008B4905">
            <w:pPr>
              <w:spacing w:after="300" w:line="276" w:lineRule="auto"/>
              <w:rPr>
                <w:rFonts w:ascii="Arial" w:eastAsia="Arial" w:hAnsi="Arial" w:cs="Arial"/>
              </w:rPr>
            </w:pPr>
            <w:r w:rsidRPr="008B4905">
              <w:rPr>
                <w:rFonts w:ascii="Arial" w:eastAsia="Arial" w:hAnsi="Arial" w:cs="Arial"/>
              </w:rPr>
              <w:t>5</w:t>
            </w:r>
          </w:p>
        </w:tc>
        <w:tc>
          <w:tcPr>
            <w:tcW w:w="4138" w:type="dxa"/>
          </w:tcPr>
          <w:p w14:paraId="3D580B01"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140</w:t>
            </w:r>
          </w:p>
        </w:tc>
        <w:tc>
          <w:tcPr>
            <w:tcW w:w="2961" w:type="dxa"/>
          </w:tcPr>
          <w:p w14:paraId="75AB0BA3" w14:textId="77777777" w:rsidR="008B4905" w:rsidRPr="008B4905" w:rsidRDefault="008B4905" w:rsidP="008B4905">
            <w:pPr>
              <w:spacing w:after="300"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£8,190</w:t>
            </w:r>
          </w:p>
        </w:tc>
      </w:tr>
      <w:tr w:rsidR="008B4905" w:rsidRPr="008B4905" w14:paraId="2A683B68" w14:textId="77777777" w:rsidTr="008B4905">
        <w:trPr>
          <w:trHeight w:val="670"/>
        </w:trPr>
        <w:tc>
          <w:tcPr>
            <w:cnfStyle w:val="001000000000" w:firstRow="0" w:lastRow="0" w:firstColumn="1" w:lastColumn="0" w:oddVBand="0" w:evenVBand="0" w:oddHBand="0" w:evenHBand="0" w:firstRowFirstColumn="0" w:firstRowLastColumn="0" w:lastRowFirstColumn="0" w:lastRowLastColumn="0"/>
            <w:tcW w:w="9131" w:type="dxa"/>
            <w:gridSpan w:val="3"/>
            <w:shd w:val="clear" w:color="auto" w:fill="FFC20C"/>
          </w:tcPr>
          <w:p w14:paraId="64F4FA8D"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Total</w:t>
            </w:r>
          </w:p>
          <w:p w14:paraId="253CD947"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£30,712.50</w:t>
            </w:r>
          </w:p>
        </w:tc>
      </w:tr>
      <w:bookmarkEnd w:id="1"/>
    </w:tbl>
    <w:p w14:paraId="7BBBCA9C" w14:textId="77777777" w:rsidR="008B4905" w:rsidRPr="008B4905" w:rsidRDefault="008B4905" w:rsidP="008B4905">
      <w:pPr>
        <w:spacing w:after="300" w:line="276" w:lineRule="auto"/>
        <w:rPr>
          <w:rFonts w:ascii="Calibri" w:eastAsia="Arial" w:hAnsi="Calibri" w:cs="Calibri"/>
          <w:lang w:val="en-US"/>
        </w:rPr>
      </w:pPr>
    </w:p>
    <w:p w14:paraId="6E58CDF6" w14:textId="77777777" w:rsidR="008B4905" w:rsidRPr="008B4905" w:rsidRDefault="008B4905" w:rsidP="008B4905">
      <w:pPr>
        <w:spacing w:after="300" w:line="276" w:lineRule="auto"/>
        <w:rPr>
          <w:rFonts w:ascii="Calibri" w:eastAsia="Arial" w:hAnsi="Calibri" w:cs="Calibri"/>
          <w:lang w:val="en-US"/>
        </w:rPr>
      </w:pPr>
    </w:p>
    <w:p w14:paraId="5FE249FB" w14:textId="77777777" w:rsidR="008B4905" w:rsidRPr="008B4905" w:rsidRDefault="008B4905" w:rsidP="008B4905">
      <w:pPr>
        <w:spacing w:after="300" w:line="276" w:lineRule="auto"/>
        <w:rPr>
          <w:rFonts w:ascii="Calibri" w:eastAsia="Arial" w:hAnsi="Calibri" w:cs="Calibri"/>
          <w:lang w:val="en-US"/>
        </w:rPr>
      </w:pPr>
    </w:p>
    <w:p w14:paraId="073D0684" w14:textId="77777777" w:rsidR="008B4905" w:rsidRPr="008B4905" w:rsidRDefault="008B4905" w:rsidP="008B4905">
      <w:pPr>
        <w:spacing w:after="300" w:line="276" w:lineRule="auto"/>
        <w:rPr>
          <w:rFonts w:ascii="Calibri" w:eastAsia="Arial" w:hAnsi="Calibri" w:cs="Calibri"/>
          <w:lang w:val="en-US"/>
        </w:rPr>
      </w:pPr>
    </w:p>
    <w:p w14:paraId="4B2FB1BF" w14:textId="77777777" w:rsidR="008B4905" w:rsidRPr="008B4905" w:rsidRDefault="008B4905" w:rsidP="008B4905">
      <w:pPr>
        <w:spacing w:after="300" w:line="276" w:lineRule="auto"/>
        <w:rPr>
          <w:rFonts w:ascii="Calibri" w:eastAsia="Arial" w:hAnsi="Calibri" w:cs="Calibri"/>
          <w:lang w:val="en-US"/>
        </w:rPr>
      </w:pPr>
    </w:p>
    <w:p w14:paraId="43E64589" w14:textId="77777777" w:rsidR="008B4905" w:rsidRPr="008B4905" w:rsidRDefault="008B4905" w:rsidP="008B4905">
      <w:pPr>
        <w:spacing w:after="300" w:line="276" w:lineRule="auto"/>
        <w:rPr>
          <w:rFonts w:ascii="Calibri" w:eastAsia="Arial" w:hAnsi="Calibri" w:cs="Calibri"/>
          <w:lang w:val="en-US"/>
        </w:rPr>
      </w:pPr>
    </w:p>
    <w:p w14:paraId="74067A53" w14:textId="77777777" w:rsidR="008B4905" w:rsidRPr="008B4905" w:rsidRDefault="008B4905" w:rsidP="008B4905">
      <w:pPr>
        <w:keepNext/>
        <w:keepLines/>
        <w:spacing w:before="480" w:after="0" w:line="276" w:lineRule="auto"/>
        <w:outlineLvl w:val="0"/>
        <w:rPr>
          <w:rFonts w:ascii="Arial" w:eastAsia="Times New Roman" w:hAnsi="Arial" w:cs="Arial"/>
          <w:b/>
          <w:bCs/>
          <w:color w:val="B38600"/>
          <w:sz w:val="24"/>
          <w:szCs w:val="24"/>
        </w:rPr>
      </w:pPr>
      <w:r w:rsidRPr="008B4905">
        <w:rPr>
          <w:rFonts w:ascii="Arial" w:eastAsia="Times New Roman" w:hAnsi="Arial" w:cs="Arial"/>
          <w:b/>
          <w:bCs/>
          <w:color w:val="B38600"/>
          <w:sz w:val="24"/>
          <w:szCs w:val="24"/>
        </w:rPr>
        <w:lastRenderedPageBreak/>
        <w:t xml:space="preserve">Income from Grants and Fundraising </w:t>
      </w:r>
    </w:p>
    <w:tbl>
      <w:tblPr>
        <w:tblStyle w:val="PlainTable11"/>
        <w:tblpPr w:leftFromText="180" w:rightFromText="180" w:vertAnchor="text" w:horzAnchor="margin" w:tblpY="150"/>
        <w:tblW w:w="10106" w:type="dxa"/>
        <w:tblLook w:val="04A0" w:firstRow="1" w:lastRow="0" w:firstColumn="1" w:lastColumn="0" w:noHBand="0" w:noVBand="1"/>
      </w:tblPr>
      <w:tblGrid>
        <w:gridCol w:w="1848"/>
        <w:gridCol w:w="1375"/>
        <w:gridCol w:w="1375"/>
        <w:gridCol w:w="1375"/>
        <w:gridCol w:w="1375"/>
        <w:gridCol w:w="1380"/>
        <w:gridCol w:w="1378"/>
      </w:tblGrid>
      <w:tr w:rsidR="008B4905" w:rsidRPr="008B4905" w14:paraId="5B7DADDD" w14:textId="77777777" w:rsidTr="008B4905">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tcBorders>
              <w:top w:val="single" w:sz="4" w:space="0" w:color="FFFFFF"/>
              <w:left w:val="single" w:sz="4" w:space="0" w:color="FFFFFF"/>
            </w:tcBorders>
            <w:vAlign w:val="center"/>
          </w:tcPr>
          <w:p w14:paraId="378FAF06" w14:textId="77777777" w:rsidR="008B4905" w:rsidRPr="008B4905" w:rsidRDefault="008B4905" w:rsidP="008B4905">
            <w:pPr>
              <w:spacing w:after="300" w:line="276" w:lineRule="auto"/>
              <w:jc w:val="center"/>
              <w:rPr>
                <w:rFonts w:ascii="Arial" w:eastAsia="Arial" w:hAnsi="Arial" w:cs="Arial"/>
              </w:rPr>
            </w:pPr>
          </w:p>
        </w:tc>
        <w:tc>
          <w:tcPr>
            <w:tcW w:w="1375" w:type="dxa"/>
            <w:vAlign w:val="center"/>
          </w:tcPr>
          <w:p w14:paraId="1E3A502C" w14:textId="37014683"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Year 1</w:t>
            </w:r>
            <w:r w:rsidR="008476FC">
              <w:rPr>
                <w:rFonts w:ascii="Arial" w:eastAsia="Arial" w:hAnsi="Arial" w:cs="Arial"/>
              </w:rPr>
              <w:t>-2</w:t>
            </w:r>
          </w:p>
        </w:tc>
        <w:tc>
          <w:tcPr>
            <w:tcW w:w="1375" w:type="dxa"/>
            <w:vAlign w:val="center"/>
          </w:tcPr>
          <w:p w14:paraId="3E227D67" w14:textId="222D7A65"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Year 2</w:t>
            </w:r>
            <w:r w:rsidR="008476FC">
              <w:rPr>
                <w:rFonts w:ascii="Arial" w:eastAsia="Arial" w:hAnsi="Arial" w:cs="Arial"/>
              </w:rPr>
              <w:t>-3</w:t>
            </w:r>
          </w:p>
        </w:tc>
        <w:tc>
          <w:tcPr>
            <w:tcW w:w="1375" w:type="dxa"/>
            <w:vAlign w:val="center"/>
          </w:tcPr>
          <w:p w14:paraId="4C31B4F4" w14:textId="75DF2973"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 xml:space="preserve">Year </w:t>
            </w:r>
            <w:r w:rsidR="008476FC">
              <w:rPr>
                <w:rFonts w:ascii="Arial" w:eastAsia="Arial" w:hAnsi="Arial" w:cs="Arial"/>
              </w:rPr>
              <w:t>4-5</w:t>
            </w:r>
          </w:p>
        </w:tc>
        <w:tc>
          <w:tcPr>
            <w:tcW w:w="1375" w:type="dxa"/>
            <w:vAlign w:val="center"/>
          </w:tcPr>
          <w:p w14:paraId="29F7DAFF" w14:textId="70381CC0"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 xml:space="preserve">Year </w:t>
            </w:r>
            <w:r w:rsidR="008476FC">
              <w:rPr>
                <w:rFonts w:ascii="Arial" w:eastAsia="Arial" w:hAnsi="Arial" w:cs="Arial"/>
              </w:rPr>
              <w:t>6-7</w:t>
            </w:r>
          </w:p>
        </w:tc>
        <w:tc>
          <w:tcPr>
            <w:tcW w:w="1380" w:type="dxa"/>
            <w:vAlign w:val="center"/>
          </w:tcPr>
          <w:p w14:paraId="249920C3" w14:textId="00114955"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 xml:space="preserve">Year </w:t>
            </w:r>
            <w:r w:rsidR="008476FC">
              <w:rPr>
                <w:rFonts w:ascii="Arial" w:eastAsia="Arial" w:hAnsi="Arial" w:cs="Arial"/>
              </w:rPr>
              <w:t>8-10</w:t>
            </w:r>
          </w:p>
        </w:tc>
        <w:tc>
          <w:tcPr>
            <w:tcW w:w="1378" w:type="dxa"/>
            <w:shd w:val="clear" w:color="auto" w:fill="00B0F0"/>
            <w:vAlign w:val="center"/>
          </w:tcPr>
          <w:p w14:paraId="218A8E31" w14:textId="77777777" w:rsidR="008B4905" w:rsidRPr="008B4905" w:rsidRDefault="008B4905" w:rsidP="008B4905">
            <w:pPr>
              <w:spacing w:after="300" w:line="276"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Sub Total</w:t>
            </w:r>
          </w:p>
        </w:tc>
      </w:tr>
      <w:tr w:rsidR="008B4905" w:rsidRPr="008B4905" w14:paraId="226DD236" w14:textId="77777777" w:rsidTr="008B490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7F83DCBC"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Local Fundraisers</w:t>
            </w:r>
          </w:p>
        </w:tc>
        <w:tc>
          <w:tcPr>
            <w:tcW w:w="1375" w:type="dxa"/>
            <w:vAlign w:val="center"/>
          </w:tcPr>
          <w:p w14:paraId="00B81641"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£2,500</w:t>
            </w:r>
          </w:p>
        </w:tc>
        <w:tc>
          <w:tcPr>
            <w:tcW w:w="1375" w:type="dxa"/>
            <w:vAlign w:val="center"/>
          </w:tcPr>
          <w:p w14:paraId="313A7C21" w14:textId="1FD4CD09"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3</w:t>
            </w:r>
            <w:r w:rsidRPr="008B4905">
              <w:rPr>
                <w:rFonts w:ascii="Arial" w:eastAsia="Arial" w:hAnsi="Arial" w:cs="Arial"/>
              </w:rPr>
              <w:t>,000</w:t>
            </w:r>
          </w:p>
        </w:tc>
        <w:tc>
          <w:tcPr>
            <w:tcW w:w="1375" w:type="dxa"/>
            <w:vAlign w:val="center"/>
          </w:tcPr>
          <w:p w14:paraId="2BB8C087" w14:textId="53470D16"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3</w:t>
            </w:r>
            <w:r w:rsidRPr="008B4905">
              <w:rPr>
                <w:rFonts w:ascii="Arial" w:eastAsia="Arial" w:hAnsi="Arial" w:cs="Arial"/>
              </w:rPr>
              <w:t>,</w:t>
            </w:r>
            <w:r w:rsidR="008476FC">
              <w:rPr>
                <w:rFonts w:ascii="Arial" w:eastAsia="Arial" w:hAnsi="Arial" w:cs="Arial"/>
              </w:rPr>
              <w:t>5</w:t>
            </w:r>
            <w:r w:rsidRPr="008B4905">
              <w:rPr>
                <w:rFonts w:ascii="Arial" w:eastAsia="Arial" w:hAnsi="Arial" w:cs="Arial"/>
              </w:rPr>
              <w:t>00</w:t>
            </w:r>
          </w:p>
        </w:tc>
        <w:tc>
          <w:tcPr>
            <w:tcW w:w="1375" w:type="dxa"/>
            <w:vAlign w:val="center"/>
          </w:tcPr>
          <w:p w14:paraId="69BEC568" w14:textId="2434456E"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5</w:t>
            </w:r>
            <w:r w:rsidRPr="008B4905">
              <w:rPr>
                <w:rFonts w:ascii="Arial" w:eastAsia="Arial" w:hAnsi="Arial" w:cs="Arial"/>
              </w:rPr>
              <w:t>,000</w:t>
            </w:r>
          </w:p>
        </w:tc>
        <w:tc>
          <w:tcPr>
            <w:tcW w:w="1380" w:type="dxa"/>
            <w:vAlign w:val="center"/>
          </w:tcPr>
          <w:p w14:paraId="56A81E7A" w14:textId="65234354"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6</w:t>
            </w:r>
            <w:r w:rsidRPr="008B4905">
              <w:rPr>
                <w:rFonts w:ascii="Arial" w:eastAsia="Arial" w:hAnsi="Arial" w:cs="Arial"/>
              </w:rPr>
              <w:t>,0</w:t>
            </w:r>
            <w:r>
              <w:rPr>
                <w:rFonts w:ascii="Arial" w:eastAsia="Arial" w:hAnsi="Arial" w:cs="Arial"/>
              </w:rPr>
              <w:t>0</w:t>
            </w:r>
            <w:r w:rsidRPr="008B4905">
              <w:rPr>
                <w:rFonts w:ascii="Arial" w:eastAsia="Arial" w:hAnsi="Arial" w:cs="Arial"/>
              </w:rPr>
              <w:t>0</w:t>
            </w:r>
          </w:p>
        </w:tc>
        <w:tc>
          <w:tcPr>
            <w:tcW w:w="1378" w:type="dxa"/>
            <w:shd w:val="clear" w:color="auto" w:fill="00B0F0"/>
            <w:vAlign w:val="center"/>
          </w:tcPr>
          <w:p w14:paraId="0AA621DD" w14:textId="540202B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20</w:t>
            </w:r>
            <w:r w:rsidRPr="008B4905">
              <w:rPr>
                <w:rFonts w:ascii="Arial" w:eastAsia="Arial" w:hAnsi="Arial" w:cs="Arial"/>
              </w:rPr>
              <w:t>,</w:t>
            </w:r>
            <w:r w:rsidR="008476FC">
              <w:rPr>
                <w:rFonts w:ascii="Arial" w:eastAsia="Arial" w:hAnsi="Arial" w:cs="Arial"/>
              </w:rPr>
              <w:t>0</w:t>
            </w:r>
            <w:r w:rsidRPr="008B4905">
              <w:rPr>
                <w:rFonts w:ascii="Arial" w:eastAsia="Arial" w:hAnsi="Arial" w:cs="Arial"/>
              </w:rPr>
              <w:t>00</w:t>
            </w:r>
          </w:p>
        </w:tc>
      </w:tr>
      <w:tr w:rsidR="008B4905" w:rsidRPr="008B4905" w14:paraId="1E56EFF7" w14:textId="77777777" w:rsidTr="006C7CF9">
        <w:trPr>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6A261A8F"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Donations</w:t>
            </w:r>
          </w:p>
        </w:tc>
        <w:tc>
          <w:tcPr>
            <w:tcW w:w="1375" w:type="dxa"/>
            <w:vAlign w:val="center"/>
          </w:tcPr>
          <w:p w14:paraId="52D5E1F3"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£100</w:t>
            </w:r>
          </w:p>
        </w:tc>
        <w:tc>
          <w:tcPr>
            <w:tcW w:w="1375" w:type="dxa"/>
            <w:vAlign w:val="center"/>
          </w:tcPr>
          <w:p w14:paraId="724A06BC"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£250</w:t>
            </w:r>
          </w:p>
        </w:tc>
        <w:tc>
          <w:tcPr>
            <w:tcW w:w="1375" w:type="dxa"/>
            <w:vAlign w:val="center"/>
          </w:tcPr>
          <w:p w14:paraId="1CF143E0" w14:textId="63AD4A21"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3</w:t>
            </w:r>
            <w:r w:rsidRPr="008B4905">
              <w:rPr>
                <w:rFonts w:ascii="Arial" w:eastAsia="Arial" w:hAnsi="Arial" w:cs="Arial"/>
              </w:rPr>
              <w:t>00</w:t>
            </w:r>
          </w:p>
        </w:tc>
        <w:tc>
          <w:tcPr>
            <w:tcW w:w="1375" w:type="dxa"/>
            <w:vAlign w:val="center"/>
          </w:tcPr>
          <w:p w14:paraId="6EC5994D" w14:textId="00E04860"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3</w:t>
            </w:r>
            <w:r w:rsidRPr="008B4905">
              <w:rPr>
                <w:rFonts w:ascii="Arial" w:eastAsia="Arial" w:hAnsi="Arial" w:cs="Arial"/>
              </w:rPr>
              <w:t>00</w:t>
            </w:r>
          </w:p>
        </w:tc>
        <w:tc>
          <w:tcPr>
            <w:tcW w:w="1380" w:type="dxa"/>
            <w:vAlign w:val="center"/>
          </w:tcPr>
          <w:p w14:paraId="2D971044" w14:textId="785E7E61"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4</w:t>
            </w:r>
            <w:r w:rsidRPr="008B4905">
              <w:rPr>
                <w:rFonts w:ascii="Arial" w:eastAsia="Arial" w:hAnsi="Arial" w:cs="Arial"/>
              </w:rPr>
              <w:t>00</w:t>
            </w:r>
          </w:p>
        </w:tc>
        <w:tc>
          <w:tcPr>
            <w:tcW w:w="1378" w:type="dxa"/>
            <w:shd w:val="clear" w:color="auto" w:fill="00B0F0"/>
            <w:vAlign w:val="center"/>
          </w:tcPr>
          <w:p w14:paraId="1757CCC2" w14:textId="29F12372"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1</w:t>
            </w:r>
            <w:r w:rsidRPr="008B4905">
              <w:rPr>
                <w:rFonts w:ascii="Arial" w:eastAsia="Arial" w:hAnsi="Arial" w:cs="Arial"/>
              </w:rPr>
              <w:t>,</w:t>
            </w:r>
            <w:r w:rsidR="008476FC">
              <w:rPr>
                <w:rFonts w:ascii="Arial" w:eastAsia="Arial" w:hAnsi="Arial" w:cs="Arial"/>
              </w:rPr>
              <w:t>3</w:t>
            </w:r>
            <w:r w:rsidRPr="008B4905">
              <w:rPr>
                <w:rFonts w:ascii="Arial" w:eastAsia="Arial" w:hAnsi="Arial" w:cs="Arial"/>
              </w:rPr>
              <w:t>50</w:t>
            </w:r>
          </w:p>
        </w:tc>
      </w:tr>
      <w:tr w:rsidR="008B4905" w:rsidRPr="008B4905" w14:paraId="37049B26" w14:textId="77777777" w:rsidTr="008B490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0840A722"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Grants for Land/Building</w:t>
            </w:r>
          </w:p>
        </w:tc>
        <w:tc>
          <w:tcPr>
            <w:tcW w:w="1375" w:type="dxa"/>
            <w:vAlign w:val="center"/>
          </w:tcPr>
          <w:p w14:paraId="33587302"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£30,000</w:t>
            </w:r>
          </w:p>
        </w:tc>
        <w:tc>
          <w:tcPr>
            <w:tcW w:w="1375" w:type="dxa"/>
            <w:vAlign w:val="center"/>
          </w:tcPr>
          <w:p w14:paraId="6340DB48" w14:textId="354D7DAE"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50</w:t>
            </w:r>
            <w:r w:rsidRPr="008B4905">
              <w:rPr>
                <w:rFonts w:ascii="Arial" w:eastAsia="Arial" w:hAnsi="Arial" w:cs="Arial"/>
              </w:rPr>
              <w:t>,000</w:t>
            </w:r>
          </w:p>
        </w:tc>
        <w:tc>
          <w:tcPr>
            <w:tcW w:w="1375" w:type="dxa"/>
            <w:vAlign w:val="center"/>
          </w:tcPr>
          <w:p w14:paraId="4A2944E7" w14:textId="31C94C5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r w:rsidR="008476FC">
              <w:rPr>
                <w:rFonts w:ascii="Arial" w:eastAsia="Arial" w:hAnsi="Arial" w:cs="Arial"/>
              </w:rPr>
              <w:t>80</w:t>
            </w:r>
            <w:r w:rsidRPr="008B4905">
              <w:rPr>
                <w:rFonts w:ascii="Arial" w:eastAsia="Arial" w:hAnsi="Arial" w:cs="Arial"/>
              </w:rPr>
              <w:t>,000</w:t>
            </w:r>
          </w:p>
        </w:tc>
        <w:tc>
          <w:tcPr>
            <w:tcW w:w="1375" w:type="dxa"/>
            <w:vAlign w:val="center"/>
          </w:tcPr>
          <w:p w14:paraId="2C453367"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£350,000</w:t>
            </w:r>
          </w:p>
        </w:tc>
        <w:tc>
          <w:tcPr>
            <w:tcW w:w="1380" w:type="dxa"/>
            <w:vAlign w:val="center"/>
          </w:tcPr>
          <w:p w14:paraId="75D1B5F4"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£500,000</w:t>
            </w:r>
          </w:p>
        </w:tc>
        <w:tc>
          <w:tcPr>
            <w:tcW w:w="1378" w:type="dxa"/>
            <w:shd w:val="clear" w:color="auto" w:fill="00B0F0"/>
            <w:vAlign w:val="center"/>
          </w:tcPr>
          <w:p w14:paraId="093E530C" w14:textId="0040DEEA"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£1,</w:t>
            </w:r>
            <w:r w:rsidR="008476FC">
              <w:rPr>
                <w:rFonts w:ascii="Arial" w:eastAsia="Arial" w:hAnsi="Arial" w:cs="Arial"/>
              </w:rPr>
              <w:t>010</w:t>
            </w:r>
            <w:r w:rsidRPr="008B4905">
              <w:rPr>
                <w:rFonts w:ascii="Arial" w:eastAsia="Arial" w:hAnsi="Arial" w:cs="Arial"/>
              </w:rPr>
              <w:t>,000</w:t>
            </w:r>
          </w:p>
        </w:tc>
      </w:tr>
      <w:tr w:rsidR="008B4905" w:rsidRPr="008B4905" w14:paraId="0686388E" w14:textId="77777777" w:rsidTr="006C7CF9">
        <w:trPr>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46C0C597"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Grants for Youth Support Package</w:t>
            </w:r>
          </w:p>
        </w:tc>
        <w:tc>
          <w:tcPr>
            <w:tcW w:w="1375" w:type="dxa"/>
            <w:vAlign w:val="center"/>
          </w:tcPr>
          <w:p w14:paraId="6C6901F4"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£1,000</w:t>
            </w:r>
          </w:p>
        </w:tc>
        <w:tc>
          <w:tcPr>
            <w:tcW w:w="1375" w:type="dxa"/>
            <w:vAlign w:val="center"/>
          </w:tcPr>
          <w:p w14:paraId="137CCE27"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5" w:type="dxa"/>
            <w:vAlign w:val="center"/>
          </w:tcPr>
          <w:p w14:paraId="35FD5FD9"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£5,000</w:t>
            </w:r>
          </w:p>
        </w:tc>
        <w:tc>
          <w:tcPr>
            <w:tcW w:w="1375" w:type="dxa"/>
            <w:vAlign w:val="center"/>
          </w:tcPr>
          <w:p w14:paraId="5452CBB7"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£8,000</w:t>
            </w:r>
          </w:p>
        </w:tc>
        <w:tc>
          <w:tcPr>
            <w:tcW w:w="1380" w:type="dxa"/>
            <w:vAlign w:val="center"/>
          </w:tcPr>
          <w:p w14:paraId="075E1B0D"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8" w:type="dxa"/>
            <w:shd w:val="clear" w:color="auto" w:fill="00B0F0"/>
            <w:vAlign w:val="center"/>
          </w:tcPr>
          <w:p w14:paraId="404086F5"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£20,000</w:t>
            </w:r>
          </w:p>
        </w:tc>
      </w:tr>
      <w:tr w:rsidR="008B4905" w:rsidRPr="008B4905" w14:paraId="501B2340" w14:textId="77777777" w:rsidTr="008B490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66344101"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 xml:space="preserve">Grants for Development </w:t>
            </w:r>
            <w:proofErr w:type="spellStart"/>
            <w:r w:rsidRPr="008B4905">
              <w:rPr>
                <w:rFonts w:ascii="Arial" w:eastAsia="Arial" w:hAnsi="Arial" w:cs="Arial"/>
              </w:rPr>
              <w:t>Programme</w:t>
            </w:r>
            <w:proofErr w:type="spellEnd"/>
          </w:p>
        </w:tc>
        <w:tc>
          <w:tcPr>
            <w:tcW w:w="1375" w:type="dxa"/>
            <w:vAlign w:val="center"/>
          </w:tcPr>
          <w:p w14:paraId="7DAE9DA6"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£2,500</w:t>
            </w:r>
          </w:p>
        </w:tc>
        <w:tc>
          <w:tcPr>
            <w:tcW w:w="1375" w:type="dxa"/>
            <w:vAlign w:val="center"/>
          </w:tcPr>
          <w:p w14:paraId="2EE2E4CA"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£2,500</w:t>
            </w:r>
          </w:p>
        </w:tc>
        <w:tc>
          <w:tcPr>
            <w:tcW w:w="1375" w:type="dxa"/>
            <w:vAlign w:val="center"/>
          </w:tcPr>
          <w:p w14:paraId="516FDA0C"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£4,000</w:t>
            </w:r>
          </w:p>
        </w:tc>
        <w:tc>
          <w:tcPr>
            <w:tcW w:w="1375" w:type="dxa"/>
            <w:vAlign w:val="center"/>
          </w:tcPr>
          <w:p w14:paraId="4B0CCED5"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80" w:type="dxa"/>
            <w:vAlign w:val="center"/>
          </w:tcPr>
          <w:p w14:paraId="45679E5D"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8" w:type="dxa"/>
            <w:shd w:val="clear" w:color="auto" w:fill="00B0F0"/>
            <w:vAlign w:val="center"/>
          </w:tcPr>
          <w:p w14:paraId="33333F96"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£15,000</w:t>
            </w:r>
          </w:p>
        </w:tc>
      </w:tr>
      <w:tr w:rsidR="008B4905" w:rsidRPr="008B4905" w14:paraId="4C24B710" w14:textId="77777777" w:rsidTr="006C7CF9">
        <w:trPr>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3C242C36"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Grants for Adult Training</w:t>
            </w:r>
          </w:p>
        </w:tc>
        <w:tc>
          <w:tcPr>
            <w:tcW w:w="1375" w:type="dxa"/>
            <w:vAlign w:val="center"/>
          </w:tcPr>
          <w:p w14:paraId="52C0E4EA"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£2,000</w:t>
            </w:r>
          </w:p>
        </w:tc>
        <w:tc>
          <w:tcPr>
            <w:tcW w:w="1375" w:type="dxa"/>
            <w:vAlign w:val="center"/>
          </w:tcPr>
          <w:p w14:paraId="4D1AC1EB"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£2,000</w:t>
            </w:r>
          </w:p>
        </w:tc>
        <w:tc>
          <w:tcPr>
            <w:tcW w:w="1375" w:type="dxa"/>
            <w:vAlign w:val="center"/>
          </w:tcPr>
          <w:p w14:paraId="168E3734"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£2,000</w:t>
            </w:r>
          </w:p>
        </w:tc>
        <w:tc>
          <w:tcPr>
            <w:tcW w:w="1375" w:type="dxa"/>
            <w:vAlign w:val="center"/>
          </w:tcPr>
          <w:p w14:paraId="68E88FC5"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£2,000</w:t>
            </w:r>
          </w:p>
        </w:tc>
        <w:tc>
          <w:tcPr>
            <w:tcW w:w="1380" w:type="dxa"/>
            <w:vAlign w:val="center"/>
          </w:tcPr>
          <w:p w14:paraId="3CE05627"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£2,000</w:t>
            </w:r>
          </w:p>
        </w:tc>
        <w:tc>
          <w:tcPr>
            <w:tcW w:w="1378" w:type="dxa"/>
            <w:shd w:val="clear" w:color="auto" w:fill="00B0F0"/>
            <w:vAlign w:val="center"/>
          </w:tcPr>
          <w:p w14:paraId="0555EAFE"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£10,000</w:t>
            </w:r>
          </w:p>
        </w:tc>
      </w:tr>
      <w:tr w:rsidR="008B4905" w:rsidRPr="008B4905" w14:paraId="30A531CD" w14:textId="77777777" w:rsidTr="008B490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378FC1C5"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Grants for Core Costs</w:t>
            </w:r>
          </w:p>
        </w:tc>
        <w:tc>
          <w:tcPr>
            <w:tcW w:w="1375" w:type="dxa"/>
            <w:vAlign w:val="center"/>
          </w:tcPr>
          <w:p w14:paraId="21097E0E"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5" w:type="dxa"/>
            <w:vAlign w:val="center"/>
          </w:tcPr>
          <w:p w14:paraId="0435B09D"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8B4905">
              <w:rPr>
                <w:rFonts w:ascii="Arial" w:eastAsia="Arial" w:hAnsi="Arial" w:cs="Arial"/>
              </w:rPr>
              <w:t>£3,000</w:t>
            </w:r>
          </w:p>
        </w:tc>
        <w:tc>
          <w:tcPr>
            <w:tcW w:w="1375" w:type="dxa"/>
            <w:vAlign w:val="center"/>
          </w:tcPr>
          <w:p w14:paraId="1AC51C21"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8B4905">
              <w:rPr>
                <w:rFonts w:ascii="Arial" w:eastAsia="Arial" w:hAnsi="Arial" w:cs="Arial"/>
              </w:rPr>
              <w:t>£3,000</w:t>
            </w:r>
          </w:p>
        </w:tc>
        <w:tc>
          <w:tcPr>
            <w:tcW w:w="1375" w:type="dxa"/>
            <w:vAlign w:val="center"/>
          </w:tcPr>
          <w:p w14:paraId="16D4CE18"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8B4905">
              <w:rPr>
                <w:rFonts w:ascii="Arial" w:eastAsia="Arial" w:hAnsi="Arial" w:cs="Arial"/>
              </w:rPr>
              <w:t>£3,000</w:t>
            </w:r>
          </w:p>
        </w:tc>
        <w:tc>
          <w:tcPr>
            <w:tcW w:w="1380" w:type="dxa"/>
            <w:vAlign w:val="center"/>
          </w:tcPr>
          <w:p w14:paraId="7CF339B8"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rPr>
            </w:pPr>
            <w:r w:rsidRPr="008B4905">
              <w:rPr>
                <w:rFonts w:ascii="Arial" w:eastAsia="Arial" w:hAnsi="Arial" w:cs="Arial"/>
              </w:rPr>
              <w:t>£3,000</w:t>
            </w:r>
          </w:p>
        </w:tc>
        <w:tc>
          <w:tcPr>
            <w:tcW w:w="1378" w:type="dxa"/>
            <w:shd w:val="clear" w:color="auto" w:fill="00B0F0"/>
            <w:vAlign w:val="center"/>
          </w:tcPr>
          <w:p w14:paraId="19FA413B"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£15,000</w:t>
            </w:r>
          </w:p>
        </w:tc>
      </w:tr>
      <w:tr w:rsidR="008B4905" w:rsidRPr="008B4905" w14:paraId="6309C734" w14:textId="77777777" w:rsidTr="006C7CF9">
        <w:trPr>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4C74563F"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Grants for Insurance</w:t>
            </w:r>
          </w:p>
        </w:tc>
        <w:tc>
          <w:tcPr>
            <w:tcW w:w="1375" w:type="dxa"/>
            <w:vAlign w:val="center"/>
          </w:tcPr>
          <w:p w14:paraId="261D8162"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£900</w:t>
            </w:r>
          </w:p>
        </w:tc>
        <w:tc>
          <w:tcPr>
            <w:tcW w:w="1375" w:type="dxa"/>
            <w:vAlign w:val="center"/>
          </w:tcPr>
          <w:p w14:paraId="54F965EA"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£1000</w:t>
            </w:r>
          </w:p>
        </w:tc>
        <w:tc>
          <w:tcPr>
            <w:tcW w:w="1375" w:type="dxa"/>
            <w:vAlign w:val="center"/>
          </w:tcPr>
          <w:p w14:paraId="7EC7AFA0"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£1,000</w:t>
            </w:r>
          </w:p>
        </w:tc>
        <w:tc>
          <w:tcPr>
            <w:tcW w:w="1375" w:type="dxa"/>
            <w:vAlign w:val="center"/>
          </w:tcPr>
          <w:p w14:paraId="4DA9835D"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£1,000</w:t>
            </w:r>
          </w:p>
        </w:tc>
        <w:tc>
          <w:tcPr>
            <w:tcW w:w="1380" w:type="dxa"/>
            <w:vAlign w:val="center"/>
          </w:tcPr>
          <w:p w14:paraId="7B215289"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rPr>
            </w:pPr>
            <w:r w:rsidRPr="008B4905">
              <w:rPr>
                <w:rFonts w:ascii="Arial" w:eastAsia="Arial" w:hAnsi="Arial" w:cs="Arial"/>
              </w:rPr>
              <w:t>£1,000</w:t>
            </w:r>
          </w:p>
        </w:tc>
        <w:tc>
          <w:tcPr>
            <w:tcW w:w="1378" w:type="dxa"/>
            <w:shd w:val="clear" w:color="auto" w:fill="00B0F0"/>
            <w:vAlign w:val="center"/>
          </w:tcPr>
          <w:p w14:paraId="4868441C" w14:textId="77777777" w:rsidR="008B4905" w:rsidRPr="008B4905" w:rsidRDefault="008B4905" w:rsidP="008B4905">
            <w:pPr>
              <w:spacing w:after="300" w:line="276"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sidRPr="008B4905">
              <w:rPr>
                <w:rFonts w:ascii="Arial" w:eastAsia="Arial" w:hAnsi="Arial" w:cs="Arial"/>
              </w:rPr>
              <w:t>£4,900</w:t>
            </w:r>
          </w:p>
        </w:tc>
      </w:tr>
      <w:tr w:rsidR="008B4905" w:rsidRPr="008B4905" w14:paraId="32103AE7" w14:textId="77777777" w:rsidTr="008B490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8" w:type="dxa"/>
            <w:vAlign w:val="center"/>
          </w:tcPr>
          <w:p w14:paraId="092BF85A" w14:textId="77777777" w:rsidR="008B4905" w:rsidRPr="008B4905" w:rsidRDefault="008B4905" w:rsidP="008B4905">
            <w:pPr>
              <w:spacing w:after="300" w:line="276" w:lineRule="auto"/>
              <w:jc w:val="center"/>
              <w:rPr>
                <w:rFonts w:ascii="Arial" w:eastAsia="Arial" w:hAnsi="Arial" w:cs="Arial"/>
              </w:rPr>
            </w:pPr>
            <w:r w:rsidRPr="008B4905">
              <w:rPr>
                <w:rFonts w:ascii="Arial" w:eastAsia="Arial" w:hAnsi="Arial" w:cs="Arial"/>
              </w:rPr>
              <w:t xml:space="preserve">Grants for Building Maintenance </w:t>
            </w:r>
          </w:p>
        </w:tc>
        <w:tc>
          <w:tcPr>
            <w:tcW w:w="1375" w:type="dxa"/>
            <w:vAlign w:val="center"/>
          </w:tcPr>
          <w:p w14:paraId="76E33BBB"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p>
        </w:tc>
        <w:tc>
          <w:tcPr>
            <w:tcW w:w="1375" w:type="dxa"/>
            <w:vAlign w:val="center"/>
          </w:tcPr>
          <w:p w14:paraId="06776721"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w:t>
            </w:r>
          </w:p>
        </w:tc>
        <w:tc>
          <w:tcPr>
            <w:tcW w:w="1375" w:type="dxa"/>
            <w:vAlign w:val="center"/>
          </w:tcPr>
          <w:p w14:paraId="2DBC0992"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5" w:type="dxa"/>
            <w:vAlign w:val="center"/>
          </w:tcPr>
          <w:p w14:paraId="21C802CD"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80" w:type="dxa"/>
            <w:vAlign w:val="center"/>
          </w:tcPr>
          <w:p w14:paraId="1120475F"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£3,000</w:t>
            </w:r>
          </w:p>
        </w:tc>
        <w:tc>
          <w:tcPr>
            <w:tcW w:w="1378" w:type="dxa"/>
            <w:shd w:val="clear" w:color="auto" w:fill="00B0F0"/>
            <w:vAlign w:val="center"/>
          </w:tcPr>
          <w:p w14:paraId="1E5EB346" w14:textId="77777777" w:rsidR="008B4905" w:rsidRPr="008B4905" w:rsidRDefault="008B4905" w:rsidP="008B4905">
            <w:pPr>
              <w:spacing w:after="300" w:line="276"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sidRPr="008B4905">
              <w:rPr>
                <w:rFonts w:ascii="Arial" w:eastAsia="Arial" w:hAnsi="Arial" w:cs="Arial"/>
              </w:rPr>
              <w:t>£9,000</w:t>
            </w:r>
          </w:p>
        </w:tc>
      </w:tr>
    </w:tbl>
    <w:p w14:paraId="3980F499" w14:textId="77777777" w:rsidR="008B4905" w:rsidRPr="008B4905" w:rsidRDefault="008B4905" w:rsidP="008B4905">
      <w:pPr>
        <w:spacing w:after="300" w:line="276" w:lineRule="auto"/>
        <w:rPr>
          <w:rFonts w:ascii="Calibri" w:eastAsia="Arial" w:hAnsi="Calibri" w:cs="Calibri"/>
          <w:lang w:val="en-US"/>
        </w:rPr>
      </w:pPr>
    </w:p>
    <w:p w14:paraId="23346CC6" w14:textId="77777777" w:rsidR="008B4905" w:rsidRPr="008B4905" w:rsidRDefault="008B4905" w:rsidP="008B4905">
      <w:pPr>
        <w:spacing w:after="300" w:line="276" w:lineRule="auto"/>
        <w:rPr>
          <w:rFonts w:ascii="Arial" w:eastAsia="Arial" w:hAnsi="Arial" w:cs="Arial"/>
          <w:lang w:val="en-US"/>
        </w:rPr>
      </w:pPr>
      <w:r w:rsidRPr="008B4905">
        <w:rPr>
          <w:rFonts w:ascii="Arial" w:eastAsia="Arial" w:hAnsi="Arial" w:cs="Arial"/>
          <w:lang w:val="en-US"/>
        </w:rPr>
        <w:t>As we do not yet have any quotes in for building our headquarters, the funding aims in that section are aimed at our lowest estimates.</w:t>
      </w:r>
    </w:p>
    <w:p w14:paraId="2D3D9D94" w14:textId="77777777" w:rsidR="008B4905" w:rsidRPr="008B4905" w:rsidRDefault="008B4905" w:rsidP="008B4905">
      <w:pPr>
        <w:spacing w:after="300" w:line="276" w:lineRule="auto"/>
        <w:rPr>
          <w:rFonts w:ascii="Calibri" w:eastAsia="Arial" w:hAnsi="Calibri" w:cs="Calibri"/>
          <w:lang w:val="en-US"/>
        </w:rPr>
      </w:pPr>
    </w:p>
    <w:p w14:paraId="0CC8084D" w14:textId="77777777" w:rsidR="00ED6D7B" w:rsidRDefault="00ED6D7B" w:rsidP="00ED6D7B">
      <w:pPr>
        <w:spacing w:after="300" w:line="276" w:lineRule="auto"/>
        <w:rPr>
          <w:rFonts w:ascii="Arial" w:eastAsia="Arial" w:hAnsi="Arial" w:cs="Arial"/>
          <w:b/>
          <w:color w:val="B38600"/>
          <w:sz w:val="24"/>
          <w:szCs w:val="24"/>
          <w:lang w:val="en-US"/>
        </w:rPr>
      </w:pPr>
    </w:p>
    <w:p w14:paraId="3BF332CF" w14:textId="77777777" w:rsidR="00ED6D7B" w:rsidRDefault="00ED6D7B" w:rsidP="00ED6D7B">
      <w:pPr>
        <w:spacing w:after="300" w:line="276" w:lineRule="auto"/>
        <w:rPr>
          <w:rFonts w:ascii="Arial" w:eastAsia="Arial" w:hAnsi="Arial" w:cs="Arial"/>
          <w:b/>
          <w:color w:val="B38600"/>
          <w:sz w:val="24"/>
          <w:szCs w:val="24"/>
          <w:lang w:val="en-US"/>
        </w:rPr>
      </w:pPr>
    </w:p>
    <w:p w14:paraId="031D0E41" w14:textId="70F32C30" w:rsidR="00ED6D7B" w:rsidRPr="00ED6D7B" w:rsidRDefault="00ED6D7B" w:rsidP="00ED6D7B">
      <w:pPr>
        <w:spacing w:after="300" w:line="276" w:lineRule="auto"/>
        <w:rPr>
          <w:rFonts w:ascii="Arial" w:eastAsia="Arial" w:hAnsi="Arial" w:cs="Arial"/>
          <w:b/>
          <w:color w:val="B38600"/>
          <w:sz w:val="24"/>
          <w:szCs w:val="24"/>
          <w:lang w:val="en-US"/>
        </w:rPr>
      </w:pPr>
      <w:r w:rsidRPr="00ED6D7B">
        <w:rPr>
          <w:rFonts w:ascii="Arial" w:eastAsia="Arial" w:hAnsi="Arial" w:cs="Arial"/>
          <w:b/>
          <w:color w:val="B38600"/>
          <w:sz w:val="24"/>
          <w:szCs w:val="24"/>
          <w:lang w:val="en-US"/>
        </w:rPr>
        <w:t>Expenses</w:t>
      </w:r>
    </w:p>
    <w:p w14:paraId="0CB878EE" w14:textId="77777777" w:rsidR="00ED6D7B" w:rsidRPr="00ED6D7B" w:rsidRDefault="00ED6D7B" w:rsidP="00ED6D7B">
      <w:pPr>
        <w:spacing w:after="300" w:line="276" w:lineRule="auto"/>
        <w:rPr>
          <w:rFonts w:ascii="Arial" w:eastAsia="Arial" w:hAnsi="Arial" w:cs="Arial"/>
          <w:lang w:val="en-US"/>
        </w:rPr>
      </w:pPr>
      <w:r w:rsidRPr="00ED6D7B">
        <w:rPr>
          <w:rFonts w:ascii="Arial" w:eastAsia="Arial" w:hAnsi="Arial" w:cs="Arial"/>
          <w:lang w:val="en-US"/>
        </w:rPr>
        <w:lastRenderedPageBreak/>
        <w:t xml:space="preserve">These expenses are only rough estimates but reflect what we would expect to spend on core costs. </w:t>
      </w:r>
    </w:p>
    <w:tbl>
      <w:tblPr>
        <w:tblStyle w:val="PlainTable12"/>
        <w:tblW w:w="9350" w:type="dxa"/>
        <w:tblLayout w:type="fixed"/>
        <w:tblLook w:val="04A0" w:firstRow="1" w:lastRow="0" w:firstColumn="1" w:lastColumn="0" w:noHBand="0" w:noVBand="1"/>
      </w:tblPr>
      <w:tblGrid>
        <w:gridCol w:w="1838"/>
        <w:gridCol w:w="1252"/>
        <w:gridCol w:w="1252"/>
        <w:gridCol w:w="1252"/>
        <w:gridCol w:w="1252"/>
        <w:gridCol w:w="1252"/>
        <w:gridCol w:w="1252"/>
      </w:tblGrid>
      <w:tr w:rsidR="00ED6D7B" w:rsidRPr="00ED6D7B" w14:paraId="5A59858C" w14:textId="77777777" w:rsidTr="00ED6D7B">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FFFFFF"/>
              <w:left w:val="single" w:sz="4" w:space="0" w:color="FFFFFF"/>
            </w:tcBorders>
            <w:vAlign w:val="center"/>
          </w:tcPr>
          <w:p w14:paraId="1C04077A" w14:textId="77777777" w:rsidR="00ED6D7B" w:rsidRPr="00ED6D7B" w:rsidRDefault="00ED6D7B" w:rsidP="00ED6D7B">
            <w:pPr>
              <w:jc w:val="center"/>
              <w:rPr>
                <w:rFonts w:ascii="Arial" w:eastAsia="Arial" w:hAnsi="Arial" w:cs="Arial"/>
              </w:rPr>
            </w:pPr>
          </w:p>
        </w:tc>
        <w:tc>
          <w:tcPr>
            <w:tcW w:w="1252" w:type="dxa"/>
            <w:vAlign w:val="center"/>
          </w:tcPr>
          <w:p w14:paraId="619F8297"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Year 1</w:t>
            </w:r>
          </w:p>
        </w:tc>
        <w:tc>
          <w:tcPr>
            <w:tcW w:w="1252" w:type="dxa"/>
            <w:vAlign w:val="center"/>
          </w:tcPr>
          <w:p w14:paraId="3F61BD0D"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Year 2</w:t>
            </w:r>
          </w:p>
        </w:tc>
        <w:tc>
          <w:tcPr>
            <w:tcW w:w="1252" w:type="dxa"/>
            <w:vAlign w:val="center"/>
          </w:tcPr>
          <w:p w14:paraId="239E63F5"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Year 3</w:t>
            </w:r>
          </w:p>
        </w:tc>
        <w:tc>
          <w:tcPr>
            <w:tcW w:w="1252" w:type="dxa"/>
            <w:vAlign w:val="center"/>
          </w:tcPr>
          <w:p w14:paraId="0E6D6561"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Year 4</w:t>
            </w:r>
          </w:p>
        </w:tc>
        <w:tc>
          <w:tcPr>
            <w:tcW w:w="1252" w:type="dxa"/>
            <w:vAlign w:val="center"/>
          </w:tcPr>
          <w:p w14:paraId="15D6F6A2"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Year 5</w:t>
            </w:r>
          </w:p>
        </w:tc>
        <w:tc>
          <w:tcPr>
            <w:tcW w:w="1252" w:type="dxa"/>
            <w:shd w:val="clear" w:color="auto" w:fill="00B0F0"/>
            <w:vAlign w:val="center"/>
          </w:tcPr>
          <w:p w14:paraId="72C067C2" w14:textId="77777777" w:rsidR="00ED6D7B" w:rsidRPr="00ED6D7B" w:rsidRDefault="00ED6D7B" w:rsidP="00ED6D7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sidRPr="00ED6D7B">
              <w:rPr>
                <w:rFonts w:ascii="Arial" w:eastAsia="Arial" w:hAnsi="Arial" w:cs="Arial"/>
              </w:rPr>
              <w:t>Sub Total</w:t>
            </w:r>
          </w:p>
        </w:tc>
      </w:tr>
      <w:tr w:rsidR="00ED6D7B" w:rsidRPr="00ED6D7B" w14:paraId="30F38692" w14:textId="77777777" w:rsidTr="006C7CF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DDD30C3" w14:textId="77777777" w:rsidR="00ED6D7B" w:rsidRPr="00ED6D7B" w:rsidRDefault="00ED6D7B" w:rsidP="00ED6D7B">
            <w:pPr>
              <w:jc w:val="center"/>
              <w:rPr>
                <w:rFonts w:ascii="Arial" w:eastAsia="Arial" w:hAnsi="Arial" w:cs="Arial"/>
              </w:rPr>
            </w:pPr>
            <w:r w:rsidRPr="00ED6D7B">
              <w:rPr>
                <w:rFonts w:ascii="Arial" w:eastAsia="Arial" w:hAnsi="Arial" w:cs="Arial"/>
              </w:rPr>
              <w:t>Insurance</w:t>
            </w:r>
          </w:p>
        </w:tc>
        <w:tc>
          <w:tcPr>
            <w:tcW w:w="1252" w:type="dxa"/>
            <w:vAlign w:val="center"/>
          </w:tcPr>
          <w:p w14:paraId="79A45A37"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£900</w:t>
            </w:r>
          </w:p>
        </w:tc>
        <w:tc>
          <w:tcPr>
            <w:tcW w:w="1252" w:type="dxa"/>
            <w:vAlign w:val="center"/>
          </w:tcPr>
          <w:p w14:paraId="3125E4B8"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15C440B0"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24F24B3F"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7E3D8946"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shd w:val="clear" w:color="auto" w:fill="00B0F0"/>
            <w:vAlign w:val="center"/>
          </w:tcPr>
          <w:p w14:paraId="19C83705"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ED6D7B">
              <w:rPr>
                <w:rFonts w:ascii="Arial" w:eastAsia="Arial" w:hAnsi="Arial" w:cs="Arial"/>
                <w:b/>
              </w:rPr>
              <w:t>£4,900</w:t>
            </w:r>
          </w:p>
        </w:tc>
      </w:tr>
      <w:tr w:rsidR="00ED6D7B" w:rsidRPr="00ED6D7B" w14:paraId="5ED84016" w14:textId="77777777" w:rsidTr="00ED6D7B">
        <w:trPr>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97E5B05" w14:textId="77777777" w:rsidR="00ED6D7B" w:rsidRPr="00ED6D7B" w:rsidRDefault="00ED6D7B" w:rsidP="00ED6D7B">
            <w:pPr>
              <w:jc w:val="center"/>
              <w:rPr>
                <w:rFonts w:ascii="Arial" w:eastAsia="Arial" w:hAnsi="Arial" w:cs="Arial"/>
              </w:rPr>
            </w:pPr>
            <w:r w:rsidRPr="00ED6D7B">
              <w:rPr>
                <w:rFonts w:ascii="Arial" w:eastAsia="Arial" w:hAnsi="Arial" w:cs="Arial"/>
              </w:rPr>
              <w:t>Stationary</w:t>
            </w:r>
          </w:p>
        </w:tc>
        <w:tc>
          <w:tcPr>
            <w:tcW w:w="1252" w:type="dxa"/>
            <w:vAlign w:val="center"/>
          </w:tcPr>
          <w:p w14:paraId="4F768956"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vAlign w:val="center"/>
          </w:tcPr>
          <w:p w14:paraId="117F7CC4"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62E21A7B"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171ED221"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146FEF9E"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shd w:val="clear" w:color="auto" w:fill="00B0F0"/>
            <w:vAlign w:val="center"/>
          </w:tcPr>
          <w:p w14:paraId="254839A5"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ED6D7B">
              <w:rPr>
                <w:rFonts w:ascii="Arial" w:eastAsia="Arial" w:hAnsi="Arial" w:cs="Arial"/>
                <w:b/>
              </w:rPr>
              <w:t>£4,500</w:t>
            </w:r>
          </w:p>
        </w:tc>
      </w:tr>
      <w:tr w:rsidR="00ED6D7B" w:rsidRPr="00ED6D7B" w14:paraId="0CEC0988" w14:textId="77777777" w:rsidTr="006C7CF9">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91F8155" w14:textId="77777777" w:rsidR="00ED6D7B" w:rsidRPr="00ED6D7B" w:rsidRDefault="00ED6D7B" w:rsidP="00ED6D7B">
            <w:pPr>
              <w:jc w:val="center"/>
              <w:rPr>
                <w:rFonts w:ascii="Arial" w:eastAsia="Arial" w:hAnsi="Arial" w:cs="Arial"/>
              </w:rPr>
            </w:pPr>
            <w:r w:rsidRPr="00ED6D7B">
              <w:rPr>
                <w:rFonts w:ascii="Arial" w:eastAsia="Arial" w:hAnsi="Arial" w:cs="Arial"/>
              </w:rPr>
              <w:t>Accountancy/ Lawyer Fees</w:t>
            </w:r>
          </w:p>
        </w:tc>
        <w:tc>
          <w:tcPr>
            <w:tcW w:w="1252" w:type="dxa"/>
            <w:vAlign w:val="center"/>
          </w:tcPr>
          <w:p w14:paraId="38B15E97"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vAlign w:val="center"/>
          </w:tcPr>
          <w:p w14:paraId="07868FFD"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vAlign w:val="center"/>
          </w:tcPr>
          <w:p w14:paraId="504E9B2D"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vAlign w:val="center"/>
          </w:tcPr>
          <w:p w14:paraId="72A3E503"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vAlign w:val="center"/>
          </w:tcPr>
          <w:p w14:paraId="149591DD"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£500</w:t>
            </w:r>
          </w:p>
        </w:tc>
        <w:tc>
          <w:tcPr>
            <w:tcW w:w="1252" w:type="dxa"/>
            <w:shd w:val="clear" w:color="auto" w:fill="00B0F0"/>
            <w:vAlign w:val="center"/>
          </w:tcPr>
          <w:p w14:paraId="490982CF"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ED6D7B">
              <w:rPr>
                <w:rFonts w:ascii="Arial" w:eastAsia="Arial" w:hAnsi="Arial" w:cs="Arial"/>
                <w:b/>
              </w:rPr>
              <w:t>£2,500</w:t>
            </w:r>
          </w:p>
        </w:tc>
      </w:tr>
      <w:tr w:rsidR="00ED6D7B" w:rsidRPr="00ED6D7B" w14:paraId="04F04B23" w14:textId="77777777" w:rsidTr="00ED6D7B">
        <w:trPr>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6366113" w14:textId="77777777" w:rsidR="00ED6D7B" w:rsidRPr="00ED6D7B" w:rsidRDefault="00ED6D7B" w:rsidP="00ED6D7B">
            <w:pPr>
              <w:jc w:val="center"/>
              <w:rPr>
                <w:rFonts w:ascii="Arial" w:eastAsia="Arial" w:hAnsi="Arial" w:cs="Arial"/>
              </w:rPr>
            </w:pPr>
            <w:r w:rsidRPr="00ED6D7B">
              <w:rPr>
                <w:rFonts w:ascii="Arial" w:eastAsia="Arial" w:hAnsi="Arial" w:cs="Arial"/>
              </w:rPr>
              <w:t>Repairs and Maintenance</w:t>
            </w:r>
          </w:p>
        </w:tc>
        <w:tc>
          <w:tcPr>
            <w:tcW w:w="1252" w:type="dxa"/>
            <w:vAlign w:val="center"/>
          </w:tcPr>
          <w:p w14:paraId="7F36F85B"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£1,200</w:t>
            </w:r>
          </w:p>
        </w:tc>
        <w:tc>
          <w:tcPr>
            <w:tcW w:w="1252" w:type="dxa"/>
            <w:vAlign w:val="center"/>
          </w:tcPr>
          <w:p w14:paraId="7AE2AED2"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£1,200</w:t>
            </w:r>
          </w:p>
        </w:tc>
        <w:tc>
          <w:tcPr>
            <w:tcW w:w="1252" w:type="dxa"/>
            <w:vAlign w:val="center"/>
          </w:tcPr>
          <w:p w14:paraId="6559A08E"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£1,200</w:t>
            </w:r>
          </w:p>
        </w:tc>
        <w:tc>
          <w:tcPr>
            <w:tcW w:w="1252" w:type="dxa"/>
            <w:vAlign w:val="center"/>
          </w:tcPr>
          <w:p w14:paraId="3A714193"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£1,200</w:t>
            </w:r>
          </w:p>
        </w:tc>
        <w:tc>
          <w:tcPr>
            <w:tcW w:w="1252" w:type="dxa"/>
            <w:vAlign w:val="center"/>
          </w:tcPr>
          <w:p w14:paraId="25ED8403"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£1,200</w:t>
            </w:r>
          </w:p>
        </w:tc>
        <w:tc>
          <w:tcPr>
            <w:tcW w:w="1252" w:type="dxa"/>
            <w:shd w:val="clear" w:color="auto" w:fill="00B0F0"/>
            <w:vAlign w:val="center"/>
          </w:tcPr>
          <w:p w14:paraId="23EE383D"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ED6D7B">
              <w:rPr>
                <w:rFonts w:ascii="Arial" w:eastAsia="Arial" w:hAnsi="Arial" w:cs="Arial"/>
                <w:b/>
              </w:rPr>
              <w:t>£6,000</w:t>
            </w:r>
          </w:p>
        </w:tc>
      </w:tr>
      <w:tr w:rsidR="00837422" w:rsidRPr="00ED6D7B" w14:paraId="02BE1C3F" w14:textId="77777777" w:rsidTr="00ED6D7B">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23DCCCC" w14:textId="6B07A2EE" w:rsidR="00837422" w:rsidRPr="00ED6D7B" w:rsidRDefault="00837422" w:rsidP="00ED6D7B">
            <w:pPr>
              <w:jc w:val="center"/>
              <w:rPr>
                <w:rFonts w:ascii="Arial" w:eastAsia="Arial" w:hAnsi="Arial" w:cs="Arial"/>
              </w:rPr>
            </w:pPr>
            <w:r>
              <w:rPr>
                <w:rFonts w:ascii="Arial" w:eastAsia="Arial" w:hAnsi="Arial" w:cs="Arial"/>
              </w:rPr>
              <w:t>Leasing from council</w:t>
            </w:r>
            <w:r w:rsidR="007D1622">
              <w:rPr>
                <w:rFonts w:ascii="Arial" w:eastAsia="Arial" w:hAnsi="Arial" w:cs="Arial"/>
              </w:rPr>
              <w:t xml:space="preserve"> for land</w:t>
            </w:r>
          </w:p>
        </w:tc>
        <w:tc>
          <w:tcPr>
            <w:tcW w:w="1252" w:type="dxa"/>
            <w:vAlign w:val="center"/>
          </w:tcPr>
          <w:p w14:paraId="47E68FBE" w14:textId="73850920" w:rsidR="00837422" w:rsidRPr="00ED6D7B" w:rsidRDefault="00837422"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£1,4</w:t>
            </w:r>
            <w:r w:rsidR="0029627E">
              <w:rPr>
                <w:rFonts w:ascii="Arial" w:eastAsia="Arial" w:hAnsi="Arial" w:cs="Arial"/>
                <w:bCs/>
              </w:rPr>
              <w:t>00</w:t>
            </w:r>
          </w:p>
        </w:tc>
        <w:tc>
          <w:tcPr>
            <w:tcW w:w="1252" w:type="dxa"/>
            <w:vAlign w:val="center"/>
          </w:tcPr>
          <w:p w14:paraId="73253992" w14:textId="7BCFBF1D" w:rsidR="00837422" w:rsidRPr="00ED6D7B" w:rsidRDefault="007D1622"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£1,400</w:t>
            </w:r>
          </w:p>
        </w:tc>
        <w:tc>
          <w:tcPr>
            <w:tcW w:w="1252" w:type="dxa"/>
            <w:vAlign w:val="center"/>
          </w:tcPr>
          <w:p w14:paraId="761E962A" w14:textId="3034F1B8" w:rsidR="00837422" w:rsidRPr="00ED6D7B" w:rsidRDefault="007D1622"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£1,400</w:t>
            </w:r>
          </w:p>
        </w:tc>
        <w:tc>
          <w:tcPr>
            <w:tcW w:w="1252" w:type="dxa"/>
            <w:vAlign w:val="center"/>
          </w:tcPr>
          <w:p w14:paraId="0E73BA7A" w14:textId="63C2D0E3" w:rsidR="00837422" w:rsidRPr="00ED6D7B" w:rsidRDefault="007D1622"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£1,400</w:t>
            </w:r>
          </w:p>
        </w:tc>
        <w:tc>
          <w:tcPr>
            <w:tcW w:w="1252" w:type="dxa"/>
            <w:vAlign w:val="center"/>
          </w:tcPr>
          <w:p w14:paraId="08C59F7C" w14:textId="580A25D9" w:rsidR="00837422" w:rsidRPr="00ED6D7B" w:rsidRDefault="007D1622"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Pr>
                <w:rFonts w:ascii="Arial" w:eastAsia="Arial" w:hAnsi="Arial" w:cs="Arial"/>
                <w:bCs/>
              </w:rPr>
              <w:t>£1,400</w:t>
            </w:r>
          </w:p>
        </w:tc>
        <w:tc>
          <w:tcPr>
            <w:tcW w:w="1252" w:type="dxa"/>
            <w:shd w:val="clear" w:color="auto" w:fill="00B0F0"/>
            <w:vAlign w:val="center"/>
          </w:tcPr>
          <w:p w14:paraId="2083FE43" w14:textId="78320301" w:rsidR="00837422" w:rsidRPr="00ED6D7B" w:rsidRDefault="00BD7CF6"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Pr>
                <w:rFonts w:ascii="Arial" w:eastAsia="Arial" w:hAnsi="Arial" w:cs="Arial"/>
                <w:b/>
              </w:rPr>
              <w:t>£7,000</w:t>
            </w:r>
          </w:p>
        </w:tc>
      </w:tr>
      <w:tr w:rsidR="00ED6D7B" w:rsidRPr="00ED6D7B" w14:paraId="6B22B1BD" w14:textId="77777777" w:rsidTr="006C7CF9">
        <w:trPr>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17F426D" w14:textId="77777777" w:rsidR="00ED6D7B" w:rsidRPr="00ED6D7B" w:rsidRDefault="00ED6D7B" w:rsidP="00ED6D7B">
            <w:pPr>
              <w:jc w:val="center"/>
              <w:rPr>
                <w:rFonts w:ascii="Arial" w:eastAsia="Arial" w:hAnsi="Arial" w:cs="Arial"/>
              </w:rPr>
            </w:pPr>
            <w:r w:rsidRPr="00ED6D7B">
              <w:rPr>
                <w:rFonts w:ascii="Arial" w:eastAsia="Arial" w:hAnsi="Arial" w:cs="Arial"/>
              </w:rPr>
              <w:t>Fire and Security Systems</w:t>
            </w:r>
          </w:p>
        </w:tc>
        <w:tc>
          <w:tcPr>
            <w:tcW w:w="1252" w:type="dxa"/>
            <w:vAlign w:val="center"/>
          </w:tcPr>
          <w:p w14:paraId="5A2418BA"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w:t>
            </w:r>
          </w:p>
        </w:tc>
        <w:tc>
          <w:tcPr>
            <w:tcW w:w="1252" w:type="dxa"/>
            <w:vAlign w:val="center"/>
          </w:tcPr>
          <w:p w14:paraId="35D57C33"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w:t>
            </w:r>
          </w:p>
        </w:tc>
        <w:tc>
          <w:tcPr>
            <w:tcW w:w="1252" w:type="dxa"/>
            <w:vAlign w:val="center"/>
          </w:tcPr>
          <w:p w14:paraId="5A0A8831"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£900</w:t>
            </w:r>
          </w:p>
        </w:tc>
        <w:tc>
          <w:tcPr>
            <w:tcW w:w="1252" w:type="dxa"/>
            <w:vAlign w:val="center"/>
          </w:tcPr>
          <w:p w14:paraId="6117AD92"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£900</w:t>
            </w:r>
          </w:p>
        </w:tc>
        <w:tc>
          <w:tcPr>
            <w:tcW w:w="1252" w:type="dxa"/>
            <w:vAlign w:val="center"/>
          </w:tcPr>
          <w:p w14:paraId="646A97D9"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£900</w:t>
            </w:r>
          </w:p>
        </w:tc>
        <w:tc>
          <w:tcPr>
            <w:tcW w:w="1252" w:type="dxa"/>
            <w:shd w:val="clear" w:color="auto" w:fill="00B0F0"/>
            <w:vAlign w:val="center"/>
          </w:tcPr>
          <w:p w14:paraId="6850498E"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ED6D7B">
              <w:rPr>
                <w:rFonts w:ascii="Arial" w:eastAsia="Arial" w:hAnsi="Arial" w:cs="Arial"/>
                <w:b/>
              </w:rPr>
              <w:t>£2,700</w:t>
            </w:r>
          </w:p>
        </w:tc>
      </w:tr>
      <w:tr w:rsidR="00ED6D7B" w:rsidRPr="00ED6D7B" w14:paraId="7406BE10" w14:textId="77777777" w:rsidTr="00ED6D7B">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2D0981BE" w14:textId="77777777" w:rsidR="00ED6D7B" w:rsidRPr="00ED6D7B" w:rsidRDefault="00ED6D7B" w:rsidP="00ED6D7B">
            <w:pPr>
              <w:jc w:val="center"/>
              <w:rPr>
                <w:rFonts w:ascii="Arial" w:eastAsia="Arial" w:hAnsi="Arial" w:cs="Arial"/>
              </w:rPr>
            </w:pPr>
            <w:r w:rsidRPr="00ED6D7B">
              <w:rPr>
                <w:rFonts w:ascii="Arial" w:eastAsia="Arial" w:hAnsi="Arial" w:cs="Arial"/>
              </w:rPr>
              <w:t>Cleaning Materials</w:t>
            </w:r>
          </w:p>
        </w:tc>
        <w:tc>
          <w:tcPr>
            <w:tcW w:w="1252" w:type="dxa"/>
            <w:vAlign w:val="center"/>
          </w:tcPr>
          <w:p w14:paraId="60C32705"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£240</w:t>
            </w:r>
          </w:p>
        </w:tc>
        <w:tc>
          <w:tcPr>
            <w:tcW w:w="1252" w:type="dxa"/>
            <w:vAlign w:val="center"/>
          </w:tcPr>
          <w:p w14:paraId="39BCD238"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£240</w:t>
            </w:r>
          </w:p>
        </w:tc>
        <w:tc>
          <w:tcPr>
            <w:tcW w:w="1252" w:type="dxa"/>
            <w:vAlign w:val="center"/>
          </w:tcPr>
          <w:p w14:paraId="1BD97B4C"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£240</w:t>
            </w:r>
          </w:p>
        </w:tc>
        <w:tc>
          <w:tcPr>
            <w:tcW w:w="1252" w:type="dxa"/>
            <w:vAlign w:val="center"/>
          </w:tcPr>
          <w:p w14:paraId="015BDAFF"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£240</w:t>
            </w:r>
          </w:p>
        </w:tc>
        <w:tc>
          <w:tcPr>
            <w:tcW w:w="1252" w:type="dxa"/>
            <w:vAlign w:val="center"/>
          </w:tcPr>
          <w:p w14:paraId="3BED0795"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rPr>
            </w:pPr>
            <w:r w:rsidRPr="00ED6D7B">
              <w:rPr>
                <w:rFonts w:ascii="Arial" w:eastAsia="Arial" w:hAnsi="Arial" w:cs="Arial"/>
                <w:bCs/>
              </w:rPr>
              <w:t>£240</w:t>
            </w:r>
          </w:p>
        </w:tc>
        <w:tc>
          <w:tcPr>
            <w:tcW w:w="1252" w:type="dxa"/>
            <w:shd w:val="clear" w:color="auto" w:fill="00B0F0"/>
            <w:vAlign w:val="center"/>
          </w:tcPr>
          <w:p w14:paraId="0F48B9A6" w14:textId="77777777" w:rsidR="00ED6D7B" w:rsidRPr="00ED6D7B" w:rsidRDefault="00ED6D7B" w:rsidP="00ED6D7B">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rPr>
            </w:pPr>
            <w:r w:rsidRPr="00ED6D7B">
              <w:rPr>
                <w:rFonts w:ascii="Arial" w:eastAsia="Arial" w:hAnsi="Arial" w:cs="Arial"/>
                <w:b/>
              </w:rPr>
              <w:t>£1,200</w:t>
            </w:r>
          </w:p>
        </w:tc>
      </w:tr>
      <w:tr w:rsidR="00ED6D7B" w:rsidRPr="00ED6D7B" w14:paraId="07BC7D8D" w14:textId="77777777" w:rsidTr="006C7CF9">
        <w:trPr>
          <w:trHeight w:val="591"/>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1B664D2" w14:textId="77777777" w:rsidR="00ED6D7B" w:rsidRPr="00ED6D7B" w:rsidRDefault="00ED6D7B" w:rsidP="00ED6D7B">
            <w:pPr>
              <w:jc w:val="center"/>
              <w:rPr>
                <w:rFonts w:ascii="Arial" w:eastAsia="Arial" w:hAnsi="Arial" w:cs="Arial"/>
              </w:rPr>
            </w:pPr>
            <w:r w:rsidRPr="00ED6D7B">
              <w:rPr>
                <w:rFonts w:ascii="Arial" w:eastAsia="Arial" w:hAnsi="Arial" w:cs="Arial"/>
              </w:rPr>
              <w:t>Misc.</w:t>
            </w:r>
          </w:p>
        </w:tc>
        <w:tc>
          <w:tcPr>
            <w:tcW w:w="1252" w:type="dxa"/>
            <w:vAlign w:val="center"/>
          </w:tcPr>
          <w:p w14:paraId="0D46B39E"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6C657A61"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0C14CE1B"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1533A6D2"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vAlign w:val="center"/>
          </w:tcPr>
          <w:p w14:paraId="799384ED"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rPr>
            </w:pPr>
            <w:r w:rsidRPr="00ED6D7B">
              <w:rPr>
                <w:rFonts w:ascii="Arial" w:eastAsia="Arial" w:hAnsi="Arial" w:cs="Arial"/>
                <w:bCs/>
              </w:rPr>
              <w:t>£1,000</w:t>
            </w:r>
          </w:p>
        </w:tc>
        <w:tc>
          <w:tcPr>
            <w:tcW w:w="1252" w:type="dxa"/>
            <w:shd w:val="clear" w:color="auto" w:fill="00B0F0"/>
            <w:vAlign w:val="center"/>
          </w:tcPr>
          <w:p w14:paraId="2B5F729B" w14:textId="77777777" w:rsidR="00ED6D7B" w:rsidRPr="00ED6D7B" w:rsidRDefault="00ED6D7B" w:rsidP="00ED6D7B">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ED6D7B">
              <w:rPr>
                <w:rFonts w:ascii="Arial" w:eastAsia="Arial" w:hAnsi="Arial" w:cs="Arial"/>
                <w:b/>
              </w:rPr>
              <w:t>£5,000</w:t>
            </w:r>
          </w:p>
        </w:tc>
      </w:tr>
    </w:tbl>
    <w:p w14:paraId="2FD312B4" w14:textId="77777777" w:rsidR="008B4905" w:rsidRPr="008B4905" w:rsidRDefault="008B4905" w:rsidP="008B4905">
      <w:pPr>
        <w:spacing w:after="300" w:line="276" w:lineRule="auto"/>
        <w:rPr>
          <w:rFonts w:ascii="Arial" w:eastAsia="Arial" w:hAnsi="Arial" w:cs="Arial"/>
          <w:b/>
          <w:color w:val="B38600"/>
          <w:sz w:val="24"/>
          <w:szCs w:val="24"/>
          <w:lang w:val="en-US"/>
        </w:rPr>
      </w:pPr>
    </w:p>
    <w:p w14:paraId="7F5106EE" w14:textId="77777777" w:rsidR="00DD47CD" w:rsidRDefault="00DD47CD" w:rsidP="008B4905">
      <w:pPr>
        <w:spacing w:after="300" w:line="276" w:lineRule="auto"/>
        <w:rPr>
          <w:rFonts w:ascii="Arial" w:eastAsia="Arial" w:hAnsi="Arial" w:cs="Arial"/>
          <w:b/>
          <w:color w:val="B38600"/>
          <w:sz w:val="24"/>
          <w:szCs w:val="24"/>
          <w:lang w:val="en-US"/>
        </w:rPr>
      </w:pPr>
    </w:p>
    <w:p w14:paraId="6ACC0118" w14:textId="77777777" w:rsidR="00ED6D7B" w:rsidRDefault="00ED6D7B" w:rsidP="008B4905">
      <w:pPr>
        <w:spacing w:after="300" w:line="276" w:lineRule="auto"/>
        <w:rPr>
          <w:rFonts w:ascii="Arial" w:eastAsia="Arial" w:hAnsi="Arial" w:cs="Arial"/>
          <w:b/>
          <w:color w:val="B38600"/>
          <w:sz w:val="24"/>
          <w:szCs w:val="24"/>
          <w:lang w:val="en-US"/>
        </w:rPr>
      </w:pPr>
    </w:p>
    <w:p w14:paraId="191959DE" w14:textId="77777777" w:rsidR="00ED6D7B" w:rsidRDefault="00ED6D7B" w:rsidP="008B4905">
      <w:pPr>
        <w:spacing w:after="300" w:line="276" w:lineRule="auto"/>
        <w:rPr>
          <w:rFonts w:ascii="Arial" w:eastAsia="Arial" w:hAnsi="Arial" w:cs="Arial"/>
          <w:b/>
          <w:color w:val="B38600"/>
          <w:sz w:val="24"/>
          <w:szCs w:val="24"/>
          <w:lang w:val="en-US"/>
        </w:rPr>
      </w:pPr>
    </w:p>
    <w:p w14:paraId="23529238" w14:textId="77777777" w:rsidR="00ED6D7B" w:rsidRDefault="00ED6D7B" w:rsidP="008B4905">
      <w:pPr>
        <w:spacing w:after="300" w:line="276" w:lineRule="auto"/>
        <w:rPr>
          <w:rFonts w:ascii="Arial" w:eastAsia="Arial" w:hAnsi="Arial" w:cs="Arial"/>
          <w:b/>
          <w:color w:val="B38600"/>
          <w:sz w:val="24"/>
          <w:szCs w:val="24"/>
          <w:lang w:val="en-US"/>
        </w:rPr>
      </w:pPr>
    </w:p>
    <w:p w14:paraId="32FB05AB" w14:textId="77777777" w:rsidR="00ED6D7B" w:rsidRDefault="00ED6D7B" w:rsidP="008B4905">
      <w:pPr>
        <w:spacing w:after="300" w:line="276" w:lineRule="auto"/>
        <w:rPr>
          <w:rFonts w:ascii="Arial" w:eastAsia="Arial" w:hAnsi="Arial" w:cs="Arial"/>
          <w:b/>
          <w:color w:val="B38600"/>
          <w:sz w:val="24"/>
          <w:szCs w:val="24"/>
          <w:lang w:val="en-US"/>
        </w:rPr>
      </w:pPr>
    </w:p>
    <w:p w14:paraId="426B16BB" w14:textId="77777777" w:rsidR="00ED6D7B" w:rsidRDefault="00ED6D7B" w:rsidP="008B4905">
      <w:pPr>
        <w:spacing w:after="300" w:line="276" w:lineRule="auto"/>
        <w:rPr>
          <w:rFonts w:ascii="Arial" w:eastAsia="Arial" w:hAnsi="Arial" w:cs="Arial"/>
          <w:b/>
          <w:color w:val="B38600"/>
          <w:sz w:val="24"/>
          <w:szCs w:val="24"/>
          <w:lang w:val="en-US"/>
        </w:rPr>
      </w:pPr>
    </w:p>
    <w:p w14:paraId="74329088" w14:textId="77777777" w:rsidR="007D1622" w:rsidRDefault="007D1622" w:rsidP="008B4905">
      <w:pPr>
        <w:spacing w:after="300" w:line="276" w:lineRule="auto"/>
        <w:rPr>
          <w:rFonts w:ascii="Arial" w:eastAsia="Arial" w:hAnsi="Arial" w:cs="Arial"/>
          <w:b/>
          <w:color w:val="B38600"/>
          <w:sz w:val="24"/>
          <w:szCs w:val="24"/>
          <w:lang w:val="en-US"/>
        </w:rPr>
      </w:pPr>
    </w:p>
    <w:p w14:paraId="672CA7C4" w14:textId="77777777" w:rsidR="007D1622" w:rsidRDefault="007D1622" w:rsidP="008B4905">
      <w:pPr>
        <w:spacing w:after="300" w:line="276" w:lineRule="auto"/>
        <w:rPr>
          <w:rFonts w:ascii="Arial" w:eastAsia="Arial" w:hAnsi="Arial" w:cs="Arial"/>
          <w:b/>
          <w:color w:val="B38600"/>
          <w:sz w:val="24"/>
          <w:szCs w:val="24"/>
          <w:lang w:val="en-US"/>
        </w:rPr>
      </w:pPr>
    </w:p>
    <w:p w14:paraId="54263E46" w14:textId="77777777" w:rsidR="007D1622" w:rsidRDefault="007D1622" w:rsidP="008B4905">
      <w:pPr>
        <w:spacing w:after="300" w:line="276" w:lineRule="auto"/>
        <w:rPr>
          <w:rFonts w:ascii="Arial" w:eastAsia="Arial" w:hAnsi="Arial" w:cs="Arial"/>
          <w:b/>
          <w:color w:val="B38600"/>
          <w:sz w:val="24"/>
          <w:szCs w:val="24"/>
          <w:lang w:val="en-US"/>
        </w:rPr>
      </w:pPr>
    </w:p>
    <w:p w14:paraId="7AE93EFC" w14:textId="77777777" w:rsidR="007D1622" w:rsidRDefault="007D1622" w:rsidP="008B4905">
      <w:pPr>
        <w:spacing w:after="300" w:line="276" w:lineRule="auto"/>
        <w:rPr>
          <w:rFonts w:ascii="Arial" w:eastAsia="Arial" w:hAnsi="Arial" w:cs="Arial"/>
          <w:b/>
          <w:color w:val="B38600"/>
          <w:sz w:val="24"/>
          <w:szCs w:val="24"/>
          <w:lang w:val="en-US"/>
        </w:rPr>
      </w:pPr>
    </w:p>
    <w:p w14:paraId="04E9703B" w14:textId="780C3378" w:rsidR="008B4905" w:rsidRPr="008B4905" w:rsidRDefault="008B4905" w:rsidP="008B4905">
      <w:pPr>
        <w:spacing w:after="300" w:line="276" w:lineRule="auto"/>
        <w:rPr>
          <w:rFonts w:ascii="Arial" w:eastAsia="Arial" w:hAnsi="Arial" w:cs="Arial"/>
          <w:b/>
          <w:color w:val="B38600"/>
          <w:sz w:val="24"/>
          <w:szCs w:val="24"/>
          <w:lang w:val="en-US"/>
        </w:rPr>
      </w:pPr>
      <w:r w:rsidRPr="008B4905">
        <w:rPr>
          <w:rFonts w:ascii="Arial" w:eastAsia="Arial" w:hAnsi="Arial" w:cs="Arial"/>
          <w:b/>
          <w:color w:val="B38600"/>
          <w:sz w:val="24"/>
          <w:szCs w:val="24"/>
          <w:lang w:val="en-US"/>
        </w:rPr>
        <w:t>Existing Assets</w:t>
      </w:r>
    </w:p>
    <w:p w14:paraId="0A833C09" w14:textId="3F57F37F" w:rsidR="008B4905" w:rsidRPr="008B4905" w:rsidRDefault="008B4905" w:rsidP="008B4905">
      <w:pPr>
        <w:spacing w:after="300" w:line="276" w:lineRule="auto"/>
        <w:rPr>
          <w:rFonts w:ascii="Arial" w:eastAsia="Arial" w:hAnsi="Arial" w:cs="Arial"/>
          <w:bCs/>
          <w:lang w:val="en-US"/>
        </w:rPr>
      </w:pPr>
      <w:r w:rsidRPr="008B4905">
        <w:rPr>
          <w:rFonts w:ascii="Arial" w:eastAsia="Arial" w:hAnsi="Arial" w:cs="Arial"/>
          <w:bCs/>
          <w:lang w:val="en-US"/>
        </w:rPr>
        <w:lastRenderedPageBreak/>
        <w:t xml:space="preserve">We have activity equipment that allows us to carry out our sessions. The equipment is as follows: - </w:t>
      </w:r>
    </w:p>
    <w:tbl>
      <w:tblPr>
        <w:tblStyle w:val="PlainTable11"/>
        <w:tblpPr w:leftFromText="180" w:rightFromText="180" w:vertAnchor="page" w:horzAnchor="margin" w:tblpY="3061"/>
        <w:tblW w:w="0" w:type="auto"/>
        <w:tblLook w:val="01E0" w:firstRow="1" w:lastRow="1" w:firstColumn="1" w:lastColumn="1" w:noHBand="0" w:noVBand="0"/>
      </w:tblPr>
      <w:tblGrid>
        <w:gridCol w:w="7308"/>
        <w:gridCol w:w="1554"/>
      </w:tblGrid>
      <w:tr w:rsidR="00ED6D7B" w:rsidRPr="008B4905" w14:paraId="73B3CBDD" w14:textId="77777777" w:rsidTr="00ED6D7B">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7308" w:type="dxa"/>
          </w:tcPr>
          <w:p w14:paraId="2CD46617"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Description</w:t>
            </w:r>
          </w:p>
        </w:tc>
        <w:tc>
          <w:tcPr>
            <w:cnfStyle w:val="000100000000" w:firstRow="0" w:lastRow="0" w:firstColumn="0" w:lastColumn="1" w:oddVBand="0" w:evenVBand="0" w:oddHBand="0" w:evenHBand="0" w:firstRowFirstColumn="0" w:firstRowLastColumn="0" w:lastRowFirstColumn="0" w:lastRowLastColumn="0"/>
            <w:tcW w:w="1554" w:type="dxa"/>
          </w:tcPr>
          <w:p w14:paraId="6B5D41D7"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 xml:space="preserve">Estimated Value </w:t>
            </w:r>
          </w:p>
        </w:tc>
      </w:tr>
      <w:tr w:rsidR="00ED6D7B" w:rsidRPr="008B4905" w14:paraId="6A2CEE5B" w14:textId="77777777" w:rsidTr="00ED6D7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308" w:type="dxa"/>
          </w:tcPr>
          <w:p w14:paraId="53A0D9BD"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Camping Equipment</w:t>
            </w:r>
          </w:p>
        </w:tc>
        <w:tc>
          <w:tcPr>
            <w:cnfStyle w:val="000100000000" w:firstRow="0" w:lastRow="0" w:firstColumn="0" w:lastColumn="1" w:oddVBand="0" w:evenVBand="0" w:oddHBand="0" w:evenHBand="0" w:firstRowFirstColumn="0" w:firstRowLastColumn="0" w:lastRowFirstColumn="0" w:lastRowLastColumn="0"/>
            <w:tcW w:w="1554" w:type="dxa"/>
          </w:tcPr>
          <w:p w14:paraId="5CCE1C9F"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£6,000</w:t>
            </w:r>
          </w:p>
        </w:tc>
      </w:tr>
      <w:tr w:rsidR="00ED6D7B" w:rsidRPr="008B4905" w14:paraId="168E93C7" w14:textId="77777777" w:rsidTr="00ED6D7B">
        <w:trPr>
          <w:trHeight w:val="308"/>
        </w:trPr>
        <w:tc>
          <w:tcPr>
            <w:cnfStyle w:val="001000000000" w:firstRow="0" w:lastRow="0" w:firstColumn="1" w:lastColumn="0" w:oddVBand="0" w:evenVBand="0" w:oddHBand="0" w:evenHBand="0" w:firstRowFirstColumn="0" w:firstRowLastColumn="0" w:lastRowFirstColumn="0" w:lastRowLastColumn="0"/>
            <w:tcW w:w="7308" w:type="dxa"/>
          </w:tcPr>
          <w:p w14:paraId="58C0F6CB"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 xml:space="preserve">Game Equipment </w:t>
            </w:r>
          </w:p>
        </w:tc>
        <w:tc>
          <w:tcPr>
            <w:cnfStyle w:val="000100000000" w:firstRow="0" w:lastRow="0" w:firstColumn="0" w:lastColumn="1" w:oddVBand="0" w:evenVBand="0" w:oddHBand="0" w:evenHBand="0" w:firstRowFirstColumn="0" w:firstRowLastColumn="0" w:lastRowFirstColumn="0" w:lastRowLastColumn="0"/>
            <w:tcW w:w="1554" w:type="dxa"/>
          </w:tcPr>
          <w:p w14:paraId="7DC8AC80"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£1,000</w:t>
            </w:r>
          </w:p>
        </w:tc>
      </w:tr>
      <w:tr w:rsidR="00ED6D7B" w:rsidRPr="008B4905" w14:paraId="5BBDBCF5" w14:textId="77777777" w:rsidTr="00ED6D7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308" w:type="dxa"/>
          </w:tcPr>
          <w:p w14:paraId="76C7F4B5"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Theatre Show Equipment</w:t>
            </w:r>
          </w:p>
        </w:tc>
        <w:tc>
          <w:tcPr>
            <w:cnfStyle w:val="000100000000" w:firstRow="0" w:lastRow="0" w:firstColumn="0" w:lastColumn="1" w:oddVBand="0" w:evenVBand="0" w:oddHBand="0" w:evenHBand="0" w:firstRowFirstColumn="0" w:firstRowLastColumn="0" w:lastRowFirstColumn="0" w:lastRowLastColumn="0"/>
            <w:tcW w:w="1554" w:type="dxa"/>
          </w:tcPr>
          <w:p w14:paraId="7003C587"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£3,000</w:t>
            </w:r>
          </w:p>
        </w:tc>
      </w:tr>
      <w:tr w:rsidR="00ED6D7B" w:rsidRPr="008B4905" w14:paraId="01D6F15C" w14:textId="77777777" w:rsidTr="00ED6D7B">
        <w:trPr>
          <w:trHeight w:val="308"/>
        </w:trPr>
        <w:tc>
          <w:tcPr>
            <w:cnfStyle w:val="001000000000" w:firstRow="0" w:lastRow="0" w:firstColumn="1" w:lastColumn="0" w:oddVBand="0" w:evenVBand="0" w:oddHBand="0" w:evenHBand="0" w:firstRowFirstColumn="0" w:firstRowLastColumn="0" w:lastRowFirstColumn="0" w:lastRowLastColumn="0"/>
            <w:tcW w:w="7308" w:type="dxa"/>
          </w:tcPr>
          <w:p w14:paraId="1906F905"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General Outdoor and Adventure Equipment</w:t>
            </w:r>
          </w:p>
        </w:tc>
        <w:tc>
          <w:tcPr>
            <w:cnfStyle w:val="000100000000" w:firstRow="0" w:lastRow="0" w:firstColumn="0" w:lastColumn="1" w:oddVBand="0" w:evenVBand="0" w:oddHBand="0" w:evenHBand="0" w:firstRowFirstColumn="0" w:firstRowLastColumn="0" w:lastRowFirstColumn="0" w:lastRowLastColumn="0"/>
            <w:tcW w:w="1554" w:type="dxa"/>
          </w:tcPr>
          <w:p w14:paraId="3B8BEB84"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£5,000</w:t>
            </w:r>
          </w:p>
        </w:tc>
      </w:tr>
      <w:tr w:rsidR="00ED6D7B" w:rsidRPr="008B4905" w14:paraId="5BE764CC" w14:textId="77777777" w:rsidTr="00ED6D7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308" w:type="dxa"/>
          </w:tcPr>
          <w:p w14:paraId="2DF6180F"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General Theatre Equipment</w:t>
            </w:r>
          </w:p>
        </w:tc>
        <w:tc>
          <w:tcPr>
            <w:cnfStyle w:val="000100000000" w:firstRow="0" w:lastRow="0" w:firstColumn="0" w:lastColumn="1" w:oddVBand="0" w:evenVBand="0" w:oddHBand="0" w:evenHBand="0" w:firstRowFirstColumn="0" w:firstRowLastColumn="0" w:lastRowFirstColumn="0" w:lastRowLastColumn="0"/>
            <w:tcW w:w="1554" w:type="dxa"/>
          </w:tcPr>
          <w:p w14:paraId="5505D5C9"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£7,000</w:t>
            </w:r>
          </w:p>
        </w:tc>
      </w:tr>
      <w:tr w:rsidR="00ED6D7B" w:rsidRPr="008B4905" w14:paraId="21BF9A81" w14:textId="77777777" w:rsidTr="00ED6D7B">
        <w:trPr>
          <w:trHeight w:val="308"/>
        </w:trPr>
        <w:tc>
          <w:tcPr>
            <w:cnfStyle w:val="001000000000" w:firstRow="0" w:lastRow="0" w:firstColumn="1" w:lastColumn="0" w:oddVBand="0" w:evenVBand="0" w:oddHBand="0" w:evenHBand="0" w:firstRowFirstColumn="0" w:firstRowLastColumn="0" w:lastRowFirstColumn="0" w:lastRowLastColumn="0"/>
            <w:tcW w:w="7308" w:type="dxa"/>
          </w:tcPr>
          <w:p w14:paraId="5712CBB6"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Administration Equipment</w:t>
            </w:r>
          </w:p>
        </w:tc>
        <w:tc>
          <w:tcPr>
            <w:cnfStyle w:val="000100000000" w:firstRow="0" w:lastRow="0" w:firstColumn="0" w:lastColumn="1" w:oddVBand="0" w:evenVBand="0" w:oddHBand="0" w:evenHBand="0" w:firstRowFirstColumn="0" w:firstRowLastColumn="0" w:lastRowFirstColumn="0" w:lastRowLastColumn="0"/>
            <w:tcW w:w="1554" w:type="dxa"/>
          </w:tcPr>
          <w:p w14:paraId="071DEAA6"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£1,000</w:t>
            </w:r>
          </w:p>
        </w:tc>
      </w:tr>
      <w:tr w:rsidR="00ED6D7B" w:rsidRPr="008B4905" w14:paraId="4F8F2548" w14:textId="77777777" w:rsidTr="00ED6D7B">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308" w:type="dxa"/>
          </w:tcPr>
          <w:p w14:paraId="4E97032E" w14:textId="77777777" w:rsidR="00ED6D7B" w:rsidRPr="008B4905" w:rsidRDefault="00ED6D7B" w:rsidP="00ED6D7B">
            <w:pPr>
              <w:spacing w:after="300" w:line="276" w:lineRule="auto"/>
              <w:rPr>
                <w:rFonts w:ascii="Arial" w:eastAsia="Arial" w:hAnsi="Arial" w:cs="Arial"/>
              </w:rPr>
            </w:pPr>
            <w:proofErr w:type="spellStart"/>
            <w:r w:rsidRPr="008B4905">
              <w:rPr>
                <w:rFonts w:ascii="Arial" w:eastAsia="Arial" w:hAnsi="Arial" w:cs="Arial"/>
              </w:rPr>
              <w:t>Ifor</w:t>
            </w:r>
            <w:proofErr w:type="spellEnd"/>
            <w:r w:rsidRPr="008B4905">
              <w:rPr>
                <w:rFonts w:ascii="Arial" w:eastAsia="Arial" w:hAnsi="Arial" w:cs="Arial"/>
              </w:rPr>
              <w:t xml:space="preserve"> Williams 125 </w:t>
            </w:r>
            <w:proofErr w:type="spellStart"/>
            <w:r w:rsidRPr="008B4905">
              <w:rPr>
                <w:rFonts w:ascii="Arial" w:eastAsia="Arial" w:hAnsi="Arial" w:cs="Arial"/>
              </w:rPr>
              <w:t>Boxvan</w:t>
            </w:r>
            <w:proofErr w:type="spellEnd"/>
            <w:r w:rsidRPr="008B4905">
              <w:rPr>
                <w:rFonts w:ascii="Arial" w:eastAsia="Arial" w:hAnsi="Arial" w:cs="Arial"/>
              </w:rPr>
              <w:t xml:space="preserve"> Trailer 7’ H/D</w:t>
            </w:r>
          </w:p>
        </w:tc>
        <w:tc>
          <w:tcPr>
            <w:cnfStyle w:val="000100000000" w:firstRow="0" w:lastRow="0" w:firstColumn="0" w:lastColumn="1" w:oddVBand="0" w:evenVBand="0" w:oddHBand="0" w:evenHBand="0" w:firstRowFirstColumn="0" w:firstRowLastColumn="0" w:lastRowFirstColumn="0" w:lastRowLastColumn="0"/>
            <w:tcW w:w="1554" w:type="dxa"/>
          </w:tcPr>
          <w:p w14:paraId="1261DE05"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£4,800</w:t>
            </w:r>
          </w:p>
        </w:tc>
      </w:tr>
      <w:tr w:rsidR="00ED6D7B" w:rsidRPr="008B4905" w14:paraId="1C3E7283" w14:textId="77777777" w:rsidTr="00ED6D7B">
        <w:trPr>
          <w:trHeight w:val="308"/>
        </w:trPr>
        <w:tc>
          <w:tcPr>
            <w:cnfStyle w:val="001000000000" w:firstRow="0" w:lastRow="0" w:firstColumn="1" w:lastColumn="0" w:oddVBand="0" w:evenVBand="0" w:oddHBand="0" w:evenHBand="0" w:firstRowFirstColumn="0" w:firstRowLastColumn="0" w:lastRowFirstColumn="0" w:lastRowLastColumn="0"/>
            <w:tcW w:w="7308" w:type="dxa"/>
          </w:tcPr>
          <w:p w14:paraId="41960F3A"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Advertisement</w:t>
            </w:r>
          </w:p>
        </w:tc>
        <w:tc>
          <w:tcPr>
            <w:cnfStyle w:val="000100000000" w:firstRow="0" w:lastRow="0" w:firstColumn="0" w:lastColumn="1" w:oddVBand="0" w:evenVBand="0" w:oddHBand="0" w:evenHBand="0" w:firstRowFirstColumn="0" w:firstRowLastColumn="0" w:lastRowFirstColumn="0" w:lastRowLastColumn="0"/>
            <w:tcW w:w="1554" w:type="dxa"/>
          </w:tcPr>
          <w:p w14:paraId="34D2F645" w14:textId="77777777" w:rsidR="00ED6D7B" w:rsidRPr="008B4905" w:rsidRDefault="00ED6D7B" w:rsidP="00ED6D7B">
            <w:pPr>
              <w:spacing w:after="300" w:line="276" w:lineRule="auto"/>
              <w:rPr>
                <w:rFonts w:ascii="Arial" w:eastAsia="Arial" w:hAnsi="Arial" w:cs="Arial"/>
              </w:rPr>
            </w:pPr>
            <w:r w:rsidRPr="008B4905">
              <w:rPr>
                <w:rFonts w:ascii="Arial" w:eastAsia="Arial" w:hAnsi="Arial" w:cs="Arial"/>
              </w:rPr>
              <w:t>£1,500</w:t>
            </w:r>
          </w:p>
        </w:tc>
      </w:tr>
      <w:tr w:rsidR="00ED6D7B" w:rsidRPr="008B4905" w14:paraId="174D4479" w14:textId="77777777" w:rsidTr="00ED6D7B">
        <w:trPr>
          <w:cnfStyle w:val="010000000000" w:firstRow="0" w:lastRow="1"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62" w:type="dxa"/>
            <w:gridSpan w:val="2"/>
            <w:shd w:val="clear" w:color="auto" w:fill="FFC20C"/>
          </w:tcPr>
          <w:p w14:paraId="22BBBCF8" w14:textId="77777777" w:rsidR="00ED6D7B" w:rsidRPr="008B4905" w:rsidRDefault="00ED6D7B" w:rsidP="00ED6D7B">
            <w:pPr>
              <w:spacing w:after="300" w:line="276" w:lineRule="auto"/>
              <w:jc w:val="center"/>
              <w:rPr>
                <w:rFonts w:ascii="Arial" w:eastAsia="Arial" w:hAnsi="Arial" w:cs="Arial"/>
              </w:rPr>
            </w:pPr>
            <w:r w:rsidRPr="008B4905">
              <w:rPr>
                <w:rFonts w:ascii="Arial" w:eastAsia="Arial" w:hAnsi="Arial" w:cs="Arial"/>
              </w:rPr>
              <w:t>Total - £29,300</w:t>
            </w:r>
          </w:p>
        </w:tc>
      </w:tr>
    </w:tbl>
    <w:p w14:paraId="2BD9F16D" w14:textId="630FAB0D" w:rsidR="00DD47CD" w:rsidRDefault="00DD47CD" w:rsidP="00502207">
      <w:pPr>
        <w:rPr>
          <w:rFonts w:ascii="Arial" w:hAnsi="Arial" w:cs="Arial"/>
          <w:sz w:val="24"/>
          <w:szCs w:val="24"/>
        </w:rPr>
      </w:pPr>
    </w:p>
    <w:p w14:paraId="77097049" w14:textId="40259B8D" w:rsidR="00DD47CD" w:rsidRDefault="00DD47CD" w:rsidP="00502207">
      <w:pPr>
        <w:rPr>
          <w:rFonts w:ascii="Arial" w:hAnsi="Arial" w:cs="Arial"/>
          <w:sz w:val="24"/>
          <w:szCs w:val="24"/>
        </w:rPr>
      </w:pPr>
    </w:p>
    <w:p w14:paraId="491A886A" w14:textId="77777777" w:rsidR="00DD47CD" w:rsidRPr="008B4905" w:rsidRDefault="00DD47CD" w:rsidP="00DD47CD">
      <w:pPr>
        <w:spacing w:after="300" w:line="276" w:lineRule="auto"/>
        <w:rPr>
          <w:rFonts w:ascii="Arial" w:eastAsia="Arial" w:hAnsi="Arial" w:cs="Arial"/>
          <w:b/>
          <w:color w:val="B38600"/>
          <w:sz w:val="24"/>
          <w:szCs w:val="24"/>
          <w:lang w:val="en-US"/>
        </w:rPr>
      </w:pPr>
      <w:r w:rsidRPr="008B4905">
        <w:rPr>
          <w:rFonts w:ascii="Arial" w:eastAsia="Arial" w:hAnsi="Arial" w:cs="Arial"/>
          <w:b/>
          <w:color w:val="B38600"/>
          <w:sz w:val="24"/>
          <w:szCs w:val="24"/>
          <w:lang w:val="en-US"/>
        </w:rPr>
        <w:t xml:space="preserve">Financial Sustainability </w:t>
      </w:r>
    </w:p>
    <w:p w14:paraId="19F01D28" w14:textId="77777777" w:rsidR="00DD47CD" w:rsidRPr="008B4905" w:rsidRDefault="00DD47CD" w:rsidP="00DD47CD">
      <w:pPr>
        <w:spacing w:after="300" w:line="276" w:lineRule="auto"/>
        <w:rPr>
          <w:rFonts w:ascii="Arial" w:eastAsia="Arial" w:hAnsi="Arial" w:cs="Arial"/>
          <w:b/>
          <w:sz w:val="24"/>
          <w:szCs w:val="24"/>
          <w:lang w:val="en-US"/>
        </w:rPr>
      </w:pPr>
      <w:r w:rsidRPr="008B4905">
        <w:rPr>
          <w:rFonts w:ascii="Arial" w:eastAsia="Arial" w:hAnsi="Arial" w:cs="Arial"/>
          <w:bCs/>
          <w:lang w:val="en-US"/>
        </w:rPr>
        <w:t xml:space="preserve">Over time, as we generate income from core cost funding, local fundraisers and fees from an increasing number of members. The </w:t>
      </w:r>
      <w:proofErr w:type="spellStart"/>
      <w:r w:rsidRPr="008B4905">
        <w:rPr>
          <w:rFonts w:ascii="Arial" w:eastAsia="Arial" w:hAnsi="Arial" w:cs="Arial"/>
          <w:bCs/>
          <w:lang w:val="en-US"/>
        </w:rPr>
        <w:t>organisation</w:t>
      </w:r>
      <w:proofErr w:type="spellEnd"/>
      <w:r w:rsidRPr="008B4905">
        <w:rPr>
          <w:rFonts w:ascii="Arial" w:eastAsia="Arial" w:hAnsi="Arial" w:cs="Arial"/>
          <w:bCs/>
          <w:lang w:val="en-US"/>
        </w:rPr>
        <w:t xml:space="preserve"> will become </w:t>
      </w:r>
      <w:proofErr w:type="spellStart"/>
      <w:r w:rsidRPr="008B4905">
        <w:rPr>
          <w:rFonts w:ascii="Arial" w:eastAsia="Arial" w:hAnsi="Arial" w:cs="Arial"/>
          <w:bCs/>
          <w:lang w:val="en-US"/>
        </w:rPr>
        <w:t>self sufficient</w:t>
      </w:r>
      <w:proofErr w:type="spellEnd"/>
      <w:r w:rsidRPr="008B4905">
        <w:rPr>
          <w:rFonts w:ascii="Arial" w:eastAsia="Arial" w:hAnsi="Arial" w:cs="Arial"/>
          <w:bCs/>
          <w:lang w:val="en-US"/>
        </w:rPr>
        <w:t xml:space="preserve"> and will not have to rely so heavily on grant applications. </w:t>
      </w:r>
    </w:p>
    <w:p w14:paraId="7DCD53F3" w14:textId="6283E061" w:rsidR="00DD47CD" w:rsidRDefault="00DD47CD" w:rsidP="00502207">
      <w:pPr>
        <w:rPr>
          <w:rFonts w:ascii="Arial" w:hAnsi="Arial" w:cs="Arial"/>
          <w:sz w:val="24"/>
          <w:szCs w:val="24"/>
        </w:rPr>
      </w:pPr>
    </w:p>
    <w:p w14:paraId="7843D641" w14:textId="5D7F86D4" w:rsidR="00DD47CD" w:rsidRDefault="00DD47CD" w:rsidP="00502207">
      <w:pPr>
        <w:rPr>
          <w:rFonts w:ascii="Arial" w:hAnsi="Arial" w:cs="Arial"/>
          <w:sz w:val="24"/>
          <w:szCs w:val="24"/>
        </w:rPr>
      </w:pPr>
    </w:p>
    <w:p w14:paraId="00645FBE" w14:textId="25B99EA4" w:rsidR="00DD47CD" w:rsidRDefault="00DD47CD" w:rsidP="00502207">
      <w:pPr>
        <w:rPr>
          <w:rFonts w:ascii="Arial" w:hAnsi="Arial" w:cs="Arial"/>
          <w:sz w:val="24"/>
          <w:szCs w:val="24"/>
        </w:rPr>
      </w:pPr>
    </w:p>
    <w:p w14:paraId="5D07D045" w14:textId="77777777" w:rsidR="00DD47CD" w:rsidRPr="00502207" w:rsidRDefault="00DD47CD" w:rsidP="00502207">
      <w:pPr>
        <w:rPr>
          <w:rFonts w:ascii="Arial" w:hAnsi="Arial" w:cs="Arial"/>
          <w:sz w:val="24"/>
          <w:szCs w:val="24"/>
        </w:rPr>
      </w:pPr>
    </w:p>
    <w:sectPr w:rsidR="00DD47CD" w:rsidRPr="005022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B7DC0"/>
    <w:multiLevelType w:val="hybridMultilevel"/>
    <w:tmpl w:val="2882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46885"/>
    <w:multiLevelType w:val="hybridMultilevel"/>
    <w:tmpl w:val="20D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DD4485"/>
    <w:multiLevelType w:val="hybridMultilevel"/>
    <w:tmpl w:val="E27C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9851694">
    <w:abstractNumId w:val="2"/>
  </w:num>
  <w:num w:numId="2" w16cid:durableId="991980111">
    <w:abstractNumId w:val="1"/>
  </w:num>
  <w:num w:numId="3" w16cid:durableId="162079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07"/>
    <w:rsid w:val="00277157"/>
    <w:rsid w:val="0029627E"/>
    <w:rsid w:val="00296D4A"/>
    <w:rsid w:val="002E3940"/>
    <w:rsid w:val="00502207"/>
    <w:rsid w:val="0065777A"/>
    <w:rsid w:val="007D1622"/>
    <w:rsid w:val="008350A0"/>
    <w:rsid w:val="00837422"/>
    <w:rsid w:val="008476FC"/>
    <w:rsid w:val="008B4905"/>
    <w:rsid w:val="008F2DE5"/>
    <w:rsid w:val="00A215B9"/>
    <w:rsid w:val="00A85001"/>
    <w:rsid w:val="00BD4D98"/>
    <w:rsid w:val="00BD7CF6"/>
    <w:rsid w:val="00DD47CD"/>
    <w:rsid w:val="00ED6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66C0"/>
  <w15:chartTrackingRefBased/>
  <w15:docId w15:val="{5364FD16-B2CE-4F8C-95C8-9D5E978A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207"/>
    <w:pPr>
      <w:ind w:left="720"/>
      <w:contextualSpacing/>
    </w:pPr>
  </w:style>
  <w:style w:type="character" w:styleId="Hyperlink">
    <w:name w:val="Hyperlink"/>
    <w:basedOn w:val="DefaultParagraphFont"/>
    <w:uiPriority w:val="99"/>
    <w:unhideWhenUsed/>
    <w:rsid w:val="0065777A"/>
    <w:rPr>
      <w:color w:val="0563C1" w:themeColor="hyperlink"/>
      <w:u w:val="single"/>
    </w:rPr>
  </w:style>
  <w:style w:type="character" w:styleId="UnresolvedMention">
    <w:name w:val="Unresolved Mention"/>
    <w:basedOn w:val="DefaultParagraphFont"/>
    <w:uiPriority w:val="99"/>
    <w:semiHidden/>
    <w:unhideWhenUsed/>
    <w:rsid w:val="0065777A"/>
    <w:rPr>
      <w:color w:val="605E5C"/>
      <w:shd w:val="clear" w:color="auto" w:fill="E1DFDD"/>
    </w:rPr>
  </w:style>
  <w:style w:type="table" w:customStyle="1" w:styleId="PlainTable11">
    <w:name w:val="Plain Table 11"/>
    <w:basedOn w:val="TableNormal"/>
    <w:next w:val="PlainTable1"/>
    <w:uiPriority w:val="40"/>
    <w:rsid w:val="008B4905"/>
    <w:pPr>
      <w:spacing w:after="0" w:line="240" w:lineRule="auto"/>
    </w:pPr>
    <w:rPr>
      <w:color w:val="00000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8B490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0"/>
    <w:rsid w:val="00ED6D7B"/>
    <w:pPr>
      <w:spacing w:after="0" w:line="240" w:lineRule="auto"/>
    </w:pPr>
    <w:rPr>
      <w:color w:val="000000"/>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stablecompany.com/sources-of-funding/community-proje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Youth Organisation .</dc:creator>
  <cp:keywords/>
  <dc:description/>
  <cp:lastModifiedBy>RH Youth Organisation .</cp:lastModifiedBy>
  <cp:revision>13</cp:revision>
  <dcterms:created xsi:type="dcterms:W3CDTF">2023-02-26T17:53:00Z</dcterms:created>
  <dcterms:modified xsi:type="dcterms:W3CDTF">2023-02-26T21:53:00Z</dcterms:modified>
</cp:coreProperties>
</file>